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CEAC" w14:textId="77777777" w:rsidR="00FE067E" w:rsidRDefault="003C6034" w:rsidP="00CC1F3B">
      <w:pPr>
        <w:pStyle w:val="TitlePageOrigin"/>
      </w:pPr>
      <w:r>
        <w:rPr>
          <w:caps w:val="0"/>
        </w:rPr>
        <w:t>WEST VIRGINIA LEGISLATURE</w:t>
      </w:r>
    </w:p>
    <w:p w14:paraId="2E395E46"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9E26956" w14:textId="77777777" w:rsidR="00CD36CF" w:rsidRDefault="006F1BBA" w:rsidP="00CC1F3B">
      <w:pPr>
        <w:pStyle w:val="TitlePageBillPrefix"/>
      </w:pPr>
      <w:sdt>
        <w:sdtPr>
          <w:tag w:val="IntroDate"/>
          <w:id w:val="-1236936958"/>
          <w:placeholder>
            <w:docPart w:val="2A310FE1BEC949B88EF85AF499EFD5B1"/>
          </w:placeholder>
          <w:text/>
        </w:sdtPr>
        <w:sdtEndPr/>
        <w:sdtContent>
          <w:r w:rsidR="00AE48A0">
            <w:t>Introduced</w:t>
          </w:r>
        </w:sdtContent>
      </w:sdt>
    </w:p>
    <w:p w14:paraId="2DEFF424" w14:textId="3254F46A" w:rsidR="00CD36CF" w:rsidRDefault="006F1BBA" w:rsidP="00CC1F3B">
      <w:pPr>
        <w:pStyle w:val="BillNumber"/>
      </w:pPr>
      <w:sdt>
        <w:sdtPr>
          <w:tag w:val="Chamber"/>
          <w:id w:val="893011969"/>
          <w:lock w:val="sdtLocked"/>
          <w:placeholder>
            <w:docPart w:val="FE6C0D91106A4AD7AC99AAAB49EAB59D"/>
          </w:placeholder>
          <w:dropDownList>
            <w:listItem w:displayText="House" w:value="House"/>
            <w:listItem w:displayText="Senate" w:value="Senate"/>
          </w:dropDownList>
        </w:sdtPr>
        <w:sdtEndPr/>
        <w:sdtContent>
          <w:r w:rsidR="00054BBE">
            <w:t>Senate</w:t>
          </w:r>
        </w:sdtContent>
      </w:sdt>
      <w:r w:rsidR="00303684">
        <w:t xml:space="preserve"> </w:t>
      </w:r>
      <w:r w:rsidR="00CD36CF">
        <w:t xml:space="preserve">Bill </w:t>
      </w:r>
      <w:sdt>
        <w:sdtPr>
          <w:tag w:val="BNum"/>
          <w:id w:val="1645317809"/>
          <w:lock w:val="sdtLocked"/>
          <w:placeholder>
            <w:docPart w:val="BE66F7A066CD43C68F9063236167B946"/>
          </w:placeholder>
          <w:text/>
        </w:sdtPr>
        <w:sdtEndPr/>
        <w:sdtContent>
          <w:r w:rsidR="004D7226">
            <w:t>717</w:t>
          </w:r>
        </w:sdtContent>
      </w:sdt>
    </w:p>
    <w:p w14:paraId="6975D222" w14:textId="036C3B5D" w:rsidR="00CD36CF" w:rsidRDefault="00CD36CF" w:rsidP="00CC1F3B">
      <w:pPr>
        <w:pStyle w:val="Sponsors"/>
      </w:pPr>
      <w:r>
        <w:t xml:space="preserve">By </w:t>
      </w:r>
      <w:sdt>
        <w:sdtPr>
          <w:tag w:val="Sponsors"/>
          <w:id w:val="1589585889"/>
          <w:placeholder>
            <w:docPart w:val="6C21E363B89B4BE5AFDFBE61B827F7DC"/>
          </w:placeholder>
          <w:text w:multiLine="1"/>
        </w:sdtPr>
        <w:sdtEndPr/>
        <w:sdtContent>
          <w:r w:rsidR="00054BBE">
            <w:t xml:space="preserve">Senator </w:t>
          </w:r>
          <w:r w:rsidR="00D765AD">
            <w:t>Helton</w:t>
          </w:r>
        </w:sdtContent>
      </w:sdt>
    </w:p>
    <w:p w14:paraId="680B4003" w14:textId="623579BD" w:rsidR="00E831B3" w:rsidRDefault="00CD36CF" w:rsidP="00CC1F3B">
      <w:pPr>
        <w:pStyle w:val="References"/>
      </w:pPr>
      <w:r>
        <w:t>[</w:t>
      </w:r>
      <w:sdt>
        <w:sdtPr>
          <w:tag w:val="References"/>
          <w:id w:val="-1043047873"/>
          <w:placeholder>
            <w:docPart w:val="AFF86A0EF8814358902355024CFB6A83"/>
          </w:placeholder>
          <w:text w:multiLine="1"/>
        </w:sdtPr>
        <w:sdtEndPr/>
        <w:sdtContent>
          <w:r w:rsidR="004D7226" w:rsidRPr="004D7226">
            <w:t xml:space="preserve">Introduced </w:t>
          </w:r>
          <w:r w:rsidR="004D7226">
            <w:t>March 6, 2025</w:t>
          </w:r>
          <w:r w:rsidR="004D7226" w:rsidRPr="004D7226">
            <w:t>; referred</w:t>
          </w:r>
          <w:r w:rsidR="004D7226" w:rsidRPr="004D7226">
            <w:br/>
            <w:t>to the Committee on</w:t>
          </w:r>
        </w:sdtContent>
      </w:sdt>
      <w:r w:rsidR="006F1BBA">
        <w:t xml:space="preserve"> Banking and Insurance; and then to the Committee on Finance</w:t>
      </w:r>
      <w:r>
        <w:t>]</w:t>
      </w:r>
    </w:p>
    <w:p w14:paraId="0C6F5ECD" w14:textId="77777777" w:rsidR="00533D2B" w:rsidRDefault="00533D2B" w:rsidP="00FE3DFB">
      <w:pPr>
        <w:suppressLineNumbers/>
        <w:rPr>
          <w:rFonts w:eastAsia="Calibri"/>
          <w:color w:val="000000"/>
          <w:sz w:val="24"/>
        </w:rPr>
      </w:pPr>
    </w:p>
    <w:p w14:paraId="1E541633" w14:textId="77777777" w:rsidR="00533D2B" w:rsidRPr="00533D2B" w:rsidRDefault="00533D2B" w:rsidP="00FE3DFB">
      <w:pPr>
        <w:suppressLineNumbers/>
        <w:jc w:val="center"/>
      </w:pPr>
    </w:p>
    <w:p w14:paraId="12A38EE1" w14:textId="6E0E0104" w:rsidR="00303684" w:rsidRDefault="0000526A" w:rsidP="00CC1F3B">
      <w:pPr>
        <w:pStyle w:val="TitleSection"/>
      </w:pPr>
      <w:r>
        <w:lastRenderedPageBreak/>
        <w:t>A BILL</w:t>
      </w:r>
      <w:r w:rsidR="00083E91">
        <w:t xml:space="preserve"> to amend </w:t>
      </w:r>
      <w:r w:rsidR="00B44941">
        <w:t>the Code of West Virginia, 1931, as amended, by adding five new sections</w:t>
      </w:r>
      <w:r w:rsidR="002D17E6">
        <w:t>,</w:t>
      </w:r>
      <w:r w:rsidR="00B44941">
        <w:t xml:space="preserve"> designated </w:t>
      </w:r>
      <w:r w:rsidR="00083E91">
        <w:t>§33-15-24, §33-16-20, §33-24-46, §33-25-23, and §33-25A-37</w:t>
      </w:r>
      <w:r w:rsidR="00B44941">
        <w:t>,</w:t>
      </w:r>
      <w:r w:rsidR="00083E91">
        <w:t xml:space="preserve"> </w:t>
      </w:r>
      <w:r w:rsidR="00B44941">
        <w:t>r</w:t>
      </w:r>
      <w:r w:rsidR="00083E91">
        <w:t>elating to</w:t>
      </w:r>
      <w:r w:rsidR="00C84AC8">
        <w:t xml:space="preserve"> surprise billing of </w:t>
      </w:r>
      <w:r w:rsidR="00A01DB3">
        <w:t xml:space="preserve">out-of-network </w:t>
      </w:r>
      <w:r w:rsidR="00C84AC8">
        <w:t xml:space="preserve">ambulance services; </w:t>
      </w:r>
      <w:r w:rsidR="00B47E6A">
        <w:t xml:space="preserve">clarifying what is considered full payment to an ambulance service, what the rate of payment is, and the most an ambulance service can be paid; prohibiting billing </w:t>
      </w:r>
      <w:r w:rsidR="0072206F">
        <w:t>the</w:t>
      </w:r>
      <w:r w:rsidR="00B47E6A">
        <w:t xml:space="preserve"> insured for additional costs except for fees the insurer required the insured to pay; providing procedure for payment; providing exceptions when the insurer does not have to pay within 30 days; and requiring written notices for denied claims.</w:t>
      </w:r>
    </w:p>
    <w:p w14:paraId="2FE73B9A" w14:textId="3870192F" w:rsidR="00054BBE" w:rsidRDefault="00303684" w:rsidP="00CC1F3B">
      <w:pPr>
        <w:pStyle w:val="EnactingClause"/>
        <w:rPr>
          <w:i w:val="0"/>
          <w:iCs/>
        </w:rPr>
      </w:pPr>
      <w:r>
        <w:t>Be it enacted by the Legislature of West Virginia:</w:t>
      </w:r>
    </w:p>
    <w:p w14:paraId="3628BB53" w14:textId="77777777" w:rsidR="00054BBE" w:rsidRDefault="00054BBE" w:rsidP="00CC1F3B">
      <w:pPr>
        <w:pStyle w:val="EnactingClause"/>
        <w:rPr>
          <w:i w:val="0"/>
          <w:iCs/>
        </w:rPr>
        <w:sectPr w:rsidR="00054BBE" w:rsidSect="00E25C3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0D36CD5" w14:textId="71F91E25" w:rsidR="00054BBE" w:rsidRDefault="00054BBE" w:rsidP="00AF1F75">
      <w:pPr>
        <w:pStyle w:val="ArticleHeading"/>
      </w:pPr>
      <w:r>
        <w:t>ARTICLE 15. ACCIDENT AND SICKNESS INSURANCE.</w:t>
      </w:r>
    </w:p>
    <w:p w14:paraId="2A0307AA" w14:textId="77777777" w:rsidR="00054BBE" w:rsidRDefault="00054BBE" w:rsidP="00AF1F75">
      <w:pPr>
        <w:pStyle w:val="ArticleHeading"/>
        <w:sectPr w:rsidR="00054BBE" w:rsidSect="00E0764F">
          <w:type w:val="continuous"/>
          <w:pgSz w:w="12240" w:h="15840" w:code="1"/>
          <w:pgMar w:top="1440" w:right="1440" w:bottom="1440" w:left="1440" w:header="720" w:footer="720" w:gutter="0"/>
          <w:lnNumType w:countBy="1" w:restart="newSection"/>
          <w:cols w:space="720"/>
          <w:titlePg/>
          <w:docGrid w:linePitch="360"/>
        </w:sectPr>
      </w:pPr>
    </w:p>
    <w:p w14:paraId="0F6EDA97" w14:textId="1A723EAE" w:rsidR="00054BBE" w:rsidRPr="00A701E9" w:rsidRDefault="00054BBE" w:rsidP="00A701E9">
      <w:pPr>
        <w:pStyle w:val="SectionHeading"/>
        <w:rPr>
          <w:u w:val="single"/>
        </w:rPr>
      </w:pPr>
      <w:r w:rsidRPr="00A701E9">
        <w:rPr>
          <w:u w:val="single"/>
        </w:rPr>
        <w:t>§33-15-24. Prohibiting surprise billing of ground emergency medical services by nonparticipating providers.</w:t>
      </w:r>
    </w:p>
    <w:p w14:paraId="7C29E194" w14:textId="59B8AEE4" w:rsidR="00054BBE" w:rsidRPr="00050E78" w:rsidRDefault="00054BBE" w:rsidP="009D71EB">
      <w:pPr>
        <w:pStyle w:val="SectionHeading"/>
        <w:rPr>
          <w:u w:val="single"/>
        </w:rPr>
        <w:sectPr w:rsidR="00054BBE" w:rsidRPr="00050E78" w:rsidSect="00E0764F">
          <w:type w:val="continuous"/>
          <w:pgSz w:w="12240" w:h="15840" w:code="1"/>
          <w:pgMar w:top="1440" w:right="1440" w:bottom="1440" w:left="1440" w:header="720" w:footer="720" w:gutter="0"/>
          <w:lnNumType w:countBy="1" w:restart="newSection"/>
          <w:cols w:space="720"/>
          <w:titlePg/>
          <w:docGrid w:linePitch="360"/>
        </w:sectPr>
      </w:pPr>
    </w:p>
    <w:p w14:paraId="7ACF8F7F" w14:textId="77777777" w:rsidR="00054BBE" w:rsidRPr="00050E78" w:rsidRDefault="00054BBE" w:rsidP="00054BBE">
      <w:pPr>
        <w:pStyle w:val="SectionBody"/>
        <w:rPr>
          <w:u w:val="single"/>
        </w:rPr>
      </w:pPr>
      <w:r w:rsidRPr="00050E78">
        <w:rPr>
          <w:u w:val="single"/>
        </w:rPr>
        <w:t xml:space="preserve">(a) For a health insurance policy issued by an insurer on or after January 1, 2026: </w:t>
      </w:r>
    </w:p>
    <w:p w14:paraId="07C0F619" w14:textId="12F867E9" w:rsidR="00054BBE" w:rsidRPr="00050E78" w:rsidRDefault="00054BBE" w:rsidP="00054BBE">
      <w:pPr>
        <w:pStyle w:val="SectionBody"/>
        <w:rPr>
          <w:u w:val="single"/>
        </w:rPr>
      </w:pPr>
      <w:r w:rsidRPr="00050E78">
        <w:rPr>
          <w:u w:val="single"/>
        </w:rPr>
        <w:t xml:space="preserve">(1) Payment by an insurer to a nonparticipating emergency medical services agency for covered ambulance services provided under the provisions of §16-4C-1 </w:t>
      </w:r>
      <w:r w:rsidRPr="00050E78">
        <w:rPr>
          <w:i/>
          <w:iCs/>
          <w:u w:val="single"/>
        </w:rPr>
        <w:t>et seq</w:t>
      </w:r>
      <w:r w:rsidRPr="00050E78">
        <w:rPr>
          <w:u w:val="single"/>
        </w:rPr>
        <w:t>. of this code, excluding air ambulance services as defined in §16-4C-3(a) of this code, to a covered enrollee in accordance with sub</w:t>
      </w:r>
      <w:r w:rsidR="00A701E9">
        <w:rPr>
          <w:u w:val="single"/>
        </w:rPr>
        <w:t>division</w:t>
      </w:r>
      <w:r w:rsidRPr="00050E78">
        <w:rPr>
          <w:u w:val="single"/>
        </w:rPr>
        <w:t xml:space="preserve"> (2)</w:t>
      </w:r>
      <w:r w:rsidR="00A701E9">
        <w:rPr>
          <w:u w:val="single"/>
        </w:rPr>
        <w:t>, subsection (a)</w:t>
      </w:r>
      <w:r w:rsidRPr="00050E78">
        <w:rPr>
          <w:u w:val="single"/>
        </w:rPr>
        <w:t xml:space="preserve"> of this section: </w:t>
      </w:r>
    </w:p>
    <w:p w14:paraId="10ADD369" w14:textId="77777777" w:rsidR="00054BBE" w:rsidRPr="00050E78" w:rsidRDefault="00054BBE" w:rsidP="00054BBE">
      <w:pPr>
        <w:pStyle w:val="SectionBody"/>
        <w:rPr>
          <w:u w:val="single"/>
        </w:rPr>
      </w:pPr>
      <w:r w:rsidRPr="00050E78">
        <w:rPr>
          <w:u w:val="single"/>
        </w:rPr>
        <w:t>(A) Shall be considered payment in full for the ambulance service provided, except for any copayment, coinsurance, deductible, and other cost sharing amounts that the insurer requires the covered enrollee to pay; and</w:t>
      </w:r>
    </w:p>
    <w:p w14:paraId="77940AB4" w14:textId="77777777" w:rsidR="00054BBE" w:rsidRPr="00050E78" w:rsidRDefault="00054BBE" w:rsidP="00054BBE">
      <w:pPr>
        <w:pStyle w:val="SectionBody"/>
        <w:rPr>
          <w:u w:val="single"/>
        </w:rPr>
      </w:pPr>
      <w:r w:rsidRPr="00050E78">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056B9800" w14:textId="77777777" w:rsidR="00054BBE" w:rsidRPr="00050E78" w:rsidRDefault="00054BBE" w:rsidP="00054BBE">
      <w:pPr>
        <w:pStyle w:val="SectionBody"/>
        <w:rPr>
          <w:u w:val="single"/>
        </w:rPr>
      </w:pPr>
      <w:r w:rsidRPr="00050E78">
        <w:rPr>
          <w:u w:val="single"/>
        </w:rPr>
        <w:t xml:space="preserve">(2) The insurer shall provide direct payment to a non-participating emergency medical services agency for covered ground ambulance services provided to a covered individual: </w:t>
      </w:r>
    </w:p>
    <w:p w14:paraId="0BB2EE2D" w14:textId="3B5FCAC4" w:rsidR="00054BBE" w:rsidRPr="00050E78" w:rsidRDefault="00054BBE" w:rsidP="00054BBE">
      <w:pPr>
        <w:pStyle w:val="SectionBody"/>
        <w:rPr>
          <w:u w:val="single"/>
        </w:rPr>
      </w:pPr>
      <w:r w:rsidRPr="00050E78">
        <w:rPr>
          <w:u w:val="single"/>
        </w:rPr>
        <w:lastRenderedPageBreak/>
        <w:t xml:space="preserve">(A) At the rate of 400% of the current published rate for ambulance service as established by the Centers for Medicare and Medicaid Services under Title XVIII of the federal Social Security Act (42 U.S.C. 1395 </w:t>
      </w:r>
      <w:r w:rsidRPr="00050E78">
        <w:rPr>
          <w:i/>
          <w:iCs/>
          <w:u w:val="single"/>
        </w:rPr>
        <w:t>et seq</w:t>
      </w:r>
      <w:r w:rsidRPr="00050E78">
        <w:rPr>
          <w:u w:val="single"/>
        </w:rPr>
        <w:t xml:space="preserve">.) for the same ambulance service provided in the same geographic area; or </w:t>
      </w:r>
    </w:p>
    <w:p w14:paraId="6A67F456" w14:textId="77777777" w:rsidR="00054BBE" w:rsidRPr="00050E78" w:rsidRDefault="00054BBE" w:rsidP="00054BBE">
      <w:pPr>
        <w:pStyle w:val="SectionBody"/>
        <w:rPr>
          <w:u w:val="single"/>
        </w:rPr>
      </w:pPr>
      <w:r w:rsidRPr="00050E78">
        <w:rPr>
          <w:u w:val="single"/>
        </w:rPr>
        <w:t>(B) According to the nonparticipating emergency medical service agency's billed charges; whichever is less.</w:t>
      </w:r>
    </w:p>
    <w:p w14:paraId="311565BA" w14:textId="77777777" w:rsidR="00054BBE" w:rsidRPr="00050E78" w:rsidRDefault="00054BBE" w:rsidP="00054BBE">
      <w:pPr>
        <w:pStyle w:val="SectionBody"/>
        <w:rPr>
          <w:u w:val="single"/>
        </w:rPr>
      </w:pPr>
      <w:r w:rsidRPr="00050E78">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1CEC6C49" w14:textId="03B0C47B" w:rsidR="00054BBE" w:rsidRPr="00050E78" w:rsidRDefault="00054BBE" w:rsidP="00054BBE">
      <w:pPr>
        <w:pStyle w:val="SectionBody"/>
        <w:rPr>
          <w:u w:val="single"/>
        </w:rPr>
      </w:pPr>
      <w:r w:rsidRPr="00050E78">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3502EC96" w14:textId="77777777" w:rsidR="00054BBE" w:rsidRPr="00050E78" w:rsidRDefault="00054BBE" w:rsidP="00054BBE">
      <w:pPr>
        <w:pStyle w:val="SectionBody"/>
        <w:rPr>
          <w:u w:val="single"/>
        </w:rPr>
      </w:pPr>
      <w:r w:rsidRPr="00050E78">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4C3AF595" w14:textId="77777777" w:rsidR="00054BBE" w:rsidRPr="00050E78" w:rsidRDefault="00054BBE" w:rsidP="00054BBE">
      <w:pPr>
        <w:pStyle w:val="SectionBody"/>
        <w:rPr>
          <w:u w:val="single"/>
        </w:rPr>
      </w:pPr>
      <w:r w:rsidRPr="00050E78">
        <w:rPr>
          <w:u w:val="single"/>
        </w:rPr>
        <w:t>(A) Another payor or party is responsible for the claim;</w:t>
      </w:r>
    </w:p>
    <w:p w14:paraId="0CEC2CB9" w14:textId="77777777" w:rsidR="00054BBE" w:rsidRPr="00050E78" w:rsidRDefault="00054BBE" w:rsidP="00054BBE">
      <w:pPr>
        <w:pStyle w:val="SectionBody"/>
        <w:rPr>
          <w:u w:val="single"/>
        </w:rPr>
      </w:pPr>
      <w:r w:rsidRPr="00050E78">
        <w:rPr>
          <w:u w:val="single"/>
        </w:rPr>
        <w:t>(B) The insurer is coordinating benefits with another payor;</w:t>
      </w:r>
    </w:p>
    <w:p w14:paraId="5B7C75A5" w14:textId="77777777" w:rsidR="00054BBE" w:rsidRPr="00050E78" w:rsidRDefault="00054BBE" w:rsidP="00054BBE">
      <w:pPr>
        <w:pStyle w:val="SectionBody"/>
        <w:rPr>
          <w:u w:val="single"/>
        </w:rPr>
      </w:pPr>
      <w:r w:rsidRPr="00050E78">
        <w:rPr>
          <w:u w:val="single"/>
        </w:rPr>
        <w:t>(C) The provider has already been paid for the claim;</w:t>
      </w:r>
    </w:p>
    <w:p w14:paraId="50BA1CDF" w14:textId="77777777" w:rsidR="00054BBE" w:rsidRPr="00050E78" w:rsidRDefault="00054BBE" w:rsidP="00054BBE">
      <w:pPr>
        <w:pStyle w:val="SectionBody"/>
        <w:rPr>
          <w:u w:val="single"/>
        </w:rPr>
      </w:pPr>
      <w:r w:rsidRPr="00050E78">
        <w:rPr>
          <w:u w:val="single"/>
        </w:rPr>
        <w:t>(D) The claim was submitted fraudulently; or</w:t>
      </w:r>
    </w:p>
    <w:p w14:paraId="0EF2805D" w14:textId="77777777" w:rsidR="00054BBE" w:rsidRPr="00050E78" w:rsidRDefault="00054BBE" w:rsidP="00054BBE">
      <w:pPr>
        <w:pStyle w:val="SectionBody"/>
        <w:rPr>
          <w:u w:val="single"/>
        </w:rPr>
      </w:pPr>
      <w:r w:rsidRPr="00050E78">
        <w:rPr>
          <w:u w:val="single"/>
        </w:rPr>
        <w:t>(E) There was a material misrepresentation in the claim.</w:t>
      </w:r>
    </w:p>
    <w:p w14:paraId="0833321A" w14:textId="77777777" w:rsidR="00054BBE" w:rsidRPr="00050E78" w:rsidRDefault="00054BBE" w:rsidP="00054BBE">
      <w:pPr>
        <w:pStyle w:val="SectionBody"/>
        <w:rPr>
          <w:u w:val="single"/>
        </w:rPr>
      </w:pPr>
      <w:r w:rsidRPr="00050E78">
        <w:rPr>
          <w:u w:val="single"/>
        </w:rPr>
        <w:t xml:space="preserve">(6) If an insurer denies a claim for ground ambulance services provided to a covered </w:t>
      </w:r>
      <w:r w:rsidRPr="00050E78">
        <w:rPr>
          <w:u w:val="single"/>
        </w:rPr>
        <w:lastRenderedPageBreak/>
        <w:t xml:space="preserve">individual by a nonparticipating emergency medical services agency, the insurer shall provide written notice that: </w:t>
      </w:r>
    </w:p>
    <w:p w14:paraId="2F15B968" w14:textId="77777777" w:rsidR="00054BBE" w:rsidRPr="00050E78" w:rsidRDefault="00054BBE" w:rsidP="00054BBE">
      <w:pPr>
        <w:pStyle w:val="SectionBody"/>
        <w:rPr>
          <w:u w:val="single"/>
        </w:rPr>
      </w:pPr>
      <w:r w:rsidRPr="00050E78">
        <w:rPr>
          <w:u w:val="single"/>
        </w:rPr>
        <w:t xml:space="preserve">(A) Acknowledges the date of the receipt of the claim; and </w:t>
      </w:r>
    </w:p>
    <w:p w14:paraId="6F7699D4" w14:textId="77777777" w:rsidR="00054BBE" w:rsidRPr="00050E78" w:rsidRDefault="00054BBE" w:rsidP="00054BBE">
      <w:pPr>
        <w:pStyle w:val="SectionBody"/>
        <w:rPr>
          <w:u w:val="single"/>
        </w:rPr>
      </w:pPr>
      <w:r w:rsidRPr="00050E78">
        <w:rPr>
          <w:u w:val="single"/>
        </w:rPr>
        <w:t xml:space="preserve">(B) States that the insurer is declining to pay all or part of the claim and sets forth the specific reason or reasons for declining to pay the claim in full; or </w:t>
      </w:r>
    </w:p>
    <w:p w14:paraId="4E22467F" w14:textId="33F84C0F" w:rsidR="00054BBE" w:rsidRPr="00050E78" w:rsidRDefault="00054BBE" w:rsidP="00054BBE">
      <w:pPr>
        <w:pStyle w:val="SectionBody"/>
        <w:rPr>
          <w:u w:val="single"/>
        </w:rPr>
      </w:pPr>
      <w:r w:rsidRPr="00050E78">
        <w:rPr>
          <w:u w:val="single"/>
        </w:rPr>
        <w:t>(C) States that additional information is needed to determine whether all or part of the claim is payable and specifically describes the additional information that is needed.</w:t>
      </w:r>
    </w:p>
    <w:p w14:paraId="4CEBFD95" w14:textId="036F603D" w:rsidR="00050E78" w:rsidRDefault="00050E78" w:rsidP="00050E78">
      <w:pPr>
        <w:pStyle w:val="ArticleHeading"/>
        <w:rPr>
          <w:b w:val="0"/>
          <w:bCs/>
          <w:i/>
          <w:iCs/>
          <w:u w:val="single"/>
        </w:rPr>
      </w:pPr>
      <w:r>
        <w:t>ARTICLE 16. GROUP ACCIDENT AND SICKNESS INSURANCE.</w:t>
      </w:r>
    </w:p>
    <w:p w14:paraId="38E5EACA" w14:textId="6CF6A3F7" w:rsidR="00054BBE" w:rsidRPr="00A701E9" w:rsidRDefault="00054BBE" w:rsidP="00A701E9">
      <w:pPr>
        <w:pStyle w:val="SectionHeading"/>
        <w:rPr>
          <w:u w:val="single"/>
        </w:rPr>
      </w:pPr>
      <w:r w:rsidRPr="00A701E9">
        <w:rPr>
          <w:u w:val="single"/>
        </w:rPr>
        <w:t xml:space="preserve">§33-16-20.  Prohibiting </w:t>
      </w:r>
      <w:r w:rsidR="00050E78" w:rsidRPr="00A701E9">
        <w:rPr>
          <w:u w:val="single"/>
        </w:rPr>
        <w:t>s</w:t>
      </w:r>
      <w:r w:rsidRPr="00A701E9">
        <w:rPr>
          <w:u w:val="single"/>
        </w:rPr>
        <w:t xml:space="preserve">urprise </w:t>
      </w:r>
      <w:r w:rsidR="00050E78" w:rsidRPr="00A701E9">
        <w:rPr>
          <w:u w:val="single"/>
        </w:rPr>
        <w:t>b</w:t>
      </w:r>
      <w:r w:rsidRPr="00A701E9">
        <w:rPr>
          <w:u w:val="single"/>
        </w:rPr>
        <w:t xml:space="preserve">illing of </w:t>
      </w:r>
      <w:r w:rsidR="00050E78" w:rsidRPr="00A701E9">
        <w:rPr>
          <w:u w:val="single"/>
        </w:rPr>
        <w:t>g</w:t>
      </w:r>
      <w:r w:rsidRPr="00A701E9">
        <w:rPr>
          <w:u w:val="single"/>
        </w:rPr>
        <w:t xml:space="preserve">round </w:t>
      </w:r>
      <w:r w:rsidR="00050E78" w:rsidRPr="00A701E9">
        <w:rPr>
          <w:u w:val="single"/>
        </w:rPr>
        <w:t>e</w:t>
      </w:r>
      <w:r w:rsidRPr="00A701E9">
        <w:rPr>
          <w:u w:val="single"/>
        </w:rPr>
        <w:t xml:space="preserve">mergency </w:t>
      </w:r>
      <w:r w:rsidR="00050E78" w:rsidRPr="00A701E9">
        <w:rPr>
          <w:u w:val="single"/>
        </w:rPr>
        <w:t>m</w:t>
      </w:r>
      <w:r w:rsidRPr="00A701E9">
        <w:rPr>
          <w:u w:val="single"/>
        </w:rPr>
        <w:t xml:space="preserve">edical </w:t>
      </w:r>
      <w:r w:rsidR="00050E78" w:rsidRPr="00A701E9">
        <w:rPr>
          <w:u w:val="single"/>
        </w:rPr>
        <w:t>s</w:t>
      </w:r>
      <w:r w:rsidRPr="00A701E9">
        <w:rPr>
          <w:u w:val="single"/>
        </w:rPr>
        <w:t xml:space="preserve">ervices by </w:t>
      </w:r>
      <w:r w:rsidR="00050E78" w:rsidRPr="00A701E9">
        <w:rPr>
          <w:u w:val="single"/>
        </w:rPr>
        <w:t>n</w:t>
      </w:r>
      <w:r w:rsidRPr="00A701E9">
        <w:rPr>
          <w:u w:val="single"/>
        </w:rPr>
        <w:t xml:space="preserve">onparticipating </w:t>
      </w:r>
      <w:r w:rsidR="00050E78" w:rsidRPr="00A701E9">
        <w:rPr>
          <w:u w:val="single"/>
        </w:rPr>
        <w:t>p</w:t>
      </w:r>
      <w:r w:rsidRPr="00A701E9">
        <w:rPr>
          <w:u w:val="single"/>
        </w:rPr>
        <w:t>roviders.</w:t>
      </w:r>
    </w:p>
    <w:p w14:paraId="1F04AAF7" w14:textId="77777777" w:rsidR="0006478B" w:rsidRPr="00FB199D" w:rsidRDefault="0006478B" w:rsidP="00FB199D">
      <w:pPr>
        <w:pStyle w:val="SectionHeading"/>
        <w:rPr>
          <w:u w:val="single"/>
        </w:rPr>
        <w:sectPr w:rsidR="0006478B" w:rsidRPr="00FB199D" w:rsidSect="00E0764F">
          <w:type w:val="continuous"/>
          <w:pgSz w:w="12240" w:h="15840" w:code="1"/>
          <w:pgMar w:top="1440" w:right="1440" w:bottom="1440" w:left="1440" w:header="720" w:footer="720" w:gutter="0"/>
          <w:lnNumType w:countBy="1" w:restart="newSection"/>
          <w:cols w:space="720"/>
          <w:titlePg/>
          <w:docGrid w:linePitch="360"/>
        </w:sectPr>
      </w:pPr>
    </w:p>
    <w:p w14:paraId="335D7D6E" w14:textId="77777777" w:rsidR="00050E78" w:rsidRPr="0006478B" w:rsidRDefault="00050E78" w:rsidP="00050E78">
      <w:pPr>
        <w:pStyle w:val="SectionBody"/>
        <w:rPr>
          <w:u w:val="single"/>
        </w:rPr>
      </w:pPr>
      <w:r w:rsidRPr="0006478B">
        <w:rPr>
          <w:u w:val="single"/>
        </w:rPr>
        <w:t xml:space="preserve">(a) For a health insurance policy issued by an insurer on or after January 1, 2026: </w:t>
      </w:r>
    </w:p>
    <w:p w14:paraId="24A1C52C" w14:textId="254BDC4A" w:rsidR="00050E78" w:rsidRPr="0006478B" w:rsidRDefault="00050E78" w:rsidP="00050E78">
      <w:pPr>
        <w:pStyle w:val="SectionBody"/>
        <w:rPr>
          <w:u w:val="single"/>
        </w:rPr>
      </w:pPr>
      <w:r w:rsidRPr="0006478B">
        <w:rPr>
          <w:u w:val="single"/>
        </w:rPr>
        <w:t xml:space="preserve">(1) Payment by an insurer to a nonparticipating emergency medical services agency for covered ambulance services provided under the provisions of §16-4C-1 </w:t>
      </w:r>
      <w:r w:rsidRPr="0006478B">
        <w:rPr>
          <w:i/>
          <w:iCs/>
          <w:u w:val="single"/>
        </w:rPr>
        <w:t>et seq</w:t>
      </w:r>
      <w:r w:rsidRPr="0006478B">
        <w:rPr>
          <w:u w:val="single"/>
        </w:rPr>
        <w:t>. of this code, excluding air ambulance services as defined in §16-4C-3(a) of this code, to a covered enrollee in accordance with</w:t>
      </w:r>
      <w:bookmarkStart w:id="0" w:name="_Hlk191993301"/>
      <w:r w:rsidRPr="0006478B">
        <w:rPr>
          <w:u w:val="single"/>
        </w:rPr>
        <w:t xml:space="preserve"> sub</w:t>
      </w:r>
      <w:r w:rsidR="00A701E9">
        <w:rPr>
          <w:u w:val="single"/>
        </w:rPr>
        <w:t>division</w:t>
      </w:r>
      <w:r w:rsidRPr="0006478B">
        <w:rPr>
          <w:u w:val="single"/>
        </w:rPr>
        <w:t xml:space="preserve"> (2)</w:t>
      </w:r>
      <w:r w:rsidR="00A701E9">
        <w:rPr>
          <w:u w:val="single"/>
        </w:rPr>
        <w:t>, subsection (a)</w:t>
      </w:r>
      <w:bookmarkEnd w:id="0"/>
      <w:r w:rsidRPr="0006478B">
        <w:rPr>
          <w:u w:val="single"/>
        </w:rPr>
        <w:t xml:space="preserve"> of this section: </w:t>
      </w:r>
    </w:p>
    <w:p w14:paraId="6D15E526" w14:textId="77777777" w:rsidR="00050E78" w:rsidRPr="0006478B" w:rsidRDefault="00050E78" w:rsidP="00050E78">
      <w:pPr>
        <w:pStyle w:val="SectionBody"/>
        <w:rPr>
          <w:u w:val="single"/>
        </w:rPr>
      </w:pPr>
      <w:r w:rsidRPr="0006478B">
        <w:rPr>
          <w:u w:val="single"/>
        </w:rPr>
        <w:t>(A) Shall be considered payment in full for the ambulance service provided, except for any copayment, coinsurance, deductible, and other cost sharing amounts that the insurer requires the covered enrollee to pay; and</w:t>
      </w:r>
    </w:p>
    <w:p w14:paraId="7C04DD89" w14:textId="77777777" w:rsidR="00050E78" w:rsidRPr="0006478B" w:rsidRDefault="00050E78" w:rsidP="00050E78">
      <w:pPr>
        <w:pStyle w:val="SectionBody"/>
        <w:rPr>
          <w:u w:val="single"/>
        </w:rPr>
      </w:pPr>
      <w:r w:rsidRPr="0006478B">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61B3BEFD" w14:textId="77777777" w:rsidR="00050E78" w:rsidRPr="0006478B" w:rsidRDefault="00050E78" w:rsidP="00050E78">
      <w:pPr>
        <w:pStyle w:val="SectionBody"/>
        <w:rPr>
          <w:u w:val="single"/>
        </w:rPr>
      </w:pPr>
      <w:r w:rsidRPr="0006478B">
        <w:rPr>
          <w:u w:val="single"/>
        </w:rPr>
        <w:t xml:space="preserve">(2) The insurer shall provide direct payment to a non-participating emergency medical services agency for covered ground ambulance services provided to a covered individual: </w:t>
      </w:r>
    </w:p>
    <w:p w14:paraId="47B2D13E" w14:textId="77777777" w:rsidR="00050E78" w:rsidRPr="0006478B" w:rsidRDefault="00050E78" w:rsidP="00050E78">
      <w:pPr>
        <w:pStyle w:val="SectionBody"/>
        <w:rPr>
          <w:u w:val="single"/>
        </w:rPr>
      </w:pPr>
      <w:r w:rsidRPr="0006478B">
        <w:rPr>
          <w:u w:val="single"/>
        </w:rPr>
        <w:t xml:space="preserve">(A) At the rate of 400% of the current published rate for ambulance service as established by the Centers for Medicare and Medicaid Services under Title XVIII of the federal Social Security </w:t>
      </w:r>
      <w:r w:rsidRPr="0006478B">
        <w:rPr>
          <w:u w:val="single"/>
        </w:rPr>
        <w:lastRenderedPageBreak/>
        <w:t xml:space="preserve">Act (42 U.S.C. 1395 </w:t>
      </w:r>
      <w:r w:rsidRPr="00083E91">
        <w:rPr>
          <w:i/>
          <w:iCs/>
          <w:u w:val="single"/>
        </w:rPr>
        <w:t>et seq</w:t>
      </w:r>
      <w:r w:rsidRPr="0006478B">
        <w:rPr>
          <w:u w:val="single"/>
        </w:rPr>
        <w:t xml:space="preserve">.) for the same ambulance service provided in the same geographic area; or </w:t>
      </w:r>
    </w:p>
    <w:p w14:paraId="32120F7E" w14:textId="77777777" w:rsidR="00050E78" w:rsidRPr="0006478B" w:rsidRDefault="00050E78" w:rsidP="00050E78">
      <w:pPr>
        <w:pStyle w:val="SectionBody"/>
        <w:rPr>
          <w:u w:val="single"/>
        </w:rPr>
      </w:pPr>
      <w:r w:rsidRPr="0006478B">
        <w:rPr>
          <w:u w:val="single"/>
        </w:rPr>
        <w:t>(B) According to the nonparticipating emergency medical service agency's billed charges; whichever is less.</w:t>
      </w:r>
    </w:p>
    <w:p w14:paraId="79E911B0" w14:textId="77777777" w:rsidR="00050E78" w:rsidRPr="0006478B" w:rsidRDefault="00050E78" w:rsidP="00050E78">
      <w:pPr>
        <w:pStyle w:val="SectionBody"/>
        <w:rPr>
          <w:u w:val="single"/>
        </w:rPr>
      </w:pPr>
      <w:r w:rsidRPr="0006478B">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7D5880A0" w14:textId="77777777" w:rsidR="00050E78" w:rsidRPr="0006478B" w:rsidRDefault="00050E78" w:rsidP="00050E78">
      <w:pPr>
        <w:pStyle w:val="SectionBody"/>
        <w:rPr>
          <w:u w:val="single"/>
        </w:rPr>
      </w:pPr>
      <w:r w:rsidRPr="0006478B">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474B6559" w14:textId="77777777" w:rsidR="00050E78" w:rsidRPr="0006478B" w:rsidRDefault="00050E78" w:rsidP="00050E78">
      <w:pPr>
        <w:pStyle w:val="SectionBody"/>
        <w:rPr>
          <w:u w:val="single"/>
        </w:rPr>
      </w:pPr>
      <w:r w:rsidRPr="0006478B">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327BDE7A" w14:textId="77777777" w:rsidR="00050E78" w:rsidRPr="0006478B" w:rsidRDefault="00050E78" w:rsidP="00050E78">
      <w:pPr>
        <w:pStyle w:val="SectionBody"/>
        <w:rPr>
          <w:u w:val="single"/>
        </w:rPr>
      </w:pPr>
      <w:r w:rsidRPr="0006478B">
        <w:rPr>
          <w:u w:val="single"/>
        </w:rPr>
        <w:t>(A) Another payor or party is responsible for the claim;</w:t>
      </w:r>
    </w:p>
    <w:p w14:paraId="5512AB50" w14:textId="77777777" w:rsidR="00050E78" w:rsidRPr="0006478B" w:rsidRDefault="00050E78" w:rsidP="00050E78">
      <w:pPr>
        <w:pStyle w:val="SectionBody"/>
        <w:rPr>
          <w:u w:val="single"/>
        </w:rPr>
      </w:pPr>
      <w:r w:rsidRPr="0006478B">
        <w:rPr>
          <w:u w:val="single"/>
        </w:rPr>
        <w:t>(B) The insurer is coordinating benefits with another payor;</w:t>
      </w:r>
    </w:p>
    <w:p w14:paraId="4842F05B" w14:textId="77777777" w:rsidR="00050E78" w:rsidRPr="0006478B" w:rsidRDefault="00050E78" w:rsidP="00050E78">
      <w:pPr>
        <w:pStyle w:val="SectionBody"/>
        <w:rPr>
          <w:u w:val="single"/>
        </w:rPr>
      </w:pPr>
      <w:r w:rsidRPr="0006478B">
        <w:rPr>
          <w:u w:val="single"/>
        </w:rPr>
        <w:t>(C) The provider has already been paid for the claim;</w:t>
      </w:r>
    </w:p>
    <w:p w14:paraId="4B0BBA29" w14:textId="77777777" w:rsidR="00050E78" w:rsidRPr="0006478B" w:rsidRDefault="00050E78" w:rsidP="00050E78">
      <w:pPr>
        <w:pStyle w:val="SectionBody"/>
        <w:rPr>
          <w:u w:val="single"/>
        </w:rPr>
      </w:pPr>
      <w:r w:rsidRPr="0006478B">
        <w:rPr>
          <w:u w:val="single"/>
        </w:rPr>
        <w:t>(D) The claim was submitted fraudulently; or</w:t>
      </w:r>
    </w:p>
    <w:p w14:paraId="1BF18E57" w14:textId="77777777" w:rsidR="00050E78" w:rsidRPr="0006478B" w:rsidRDefault="00050E78" w:rsidP="00050E78">
      <w:pPr>
        <w:pStyle w:val="SectionBody"/>
        <w:rPr>
          <w:u w:val="single"/>
        </w:rPr>
      </w:pPr>
      <w:r w:rsidRPr="0006478B">
        <w:rPr>
          <w:u w:val="single"/>
        </w:rPr>
        <w:t>(E) There was a material misrepresentation in the claim.</w:t>
      </w:r>
    </w:p>
    <w:p w14:paraId="1CEE521C" w14:textId="77777777" w:rsidR="00050E78" w:rsidRPr="0006478B" w:rsidRDefault="00050E78" w:rsidP="00050E78">
      <w:pPr>
        <w:pStyle w:val="SectionBody"/>
        <w:rPr>
          <w:u w:val="single"/>
        </w:rPr>
      </w:pPr>
      <w:r w:rsidRPr="0006478B">
        <w:rPr>
          <w:u w:val="single"/>
        </w:rPr>
        <w:t xml:space="preserve">(6) If an insurer denies a claim for ground ambulance services provided to a covered individual by a nonparticipating emergency medical services agency, the insurer shall provide written notice that: </w:t>
      </w:r>
    </w:p>
    <w:p w14:paraId="7DD0BFFB" w14:textId="77777777" w:rsidR="00050E78" w:rsidRPr="0006478B" w:rsidRDefault="00050E78" w:rsidP="00050E78">
      <w:pPr>
        <w:pStyle w:val="SectionBody"/>
        <w:rPr>
          <w:u w:val="single"/>
        </w:rPr>
      </w:pPr>
      <w:r w:rsidRPr="0006478B">
        <w:rPr>
          <w:u w:val="single"/>
        </w:rPr>
        <w:lastRenderedPageBreak/>
        <w:t xml:space="preserve">(A) Acknowledges the date of the receipt of the claim; and </w:t>
      </w:r>
    </w:p>
    <w:p w14:paraId="4C61E8C8" w14:textId="77777777" w:rsidR="00050E78" w:rsidRPr="0006478B" w:rsidRDefault="00050E78" w:rsidP="00050E78">
      <w:pPr>
        <w:pStyle w:val="SectionBody"/>
        <w:rPr>
          <w:u w:val="single"/>
        </w:rPr>
      </w:pPr>
      <w:r w:rsidRPr="0006478B">
        <w:rPr>
          <w:u w:val="single"/>
        </w:rPr>
        <w:t xml:space="preserve">(B) States that the insurer is declining to pay all or part of the claim and sets forth the specific reason or reasons for declining to pay the claim in full; or </w:t>
      </w:r>
    </w:p>
    <w:p w14:paraId="5DD6C39D" w14:textId="75865BE4" w:rsidR="00050E78" w:rsidRPr="0006478B" w:rsidRDefault="00050E78" w:rsidP="0006478B">
      <w:pPr>
        <w:pStyle w:val="SectionBody"/>
        <w:rPr>
          <w:u w:val="single"/>
        </w:rPr>
      </w:pPr>
      <w:r w:rsidRPr="0006478B">
        <w:rPr>
          <w:u w:val="single"/>
        </w:rPr>
        <w:t xml:space="preserve">(C) States that additional information is needed to determine whether all or part of the claim is payable and specifically describes the additional information that is needed. </w:t>
      </w:r>
    </w:p>
    <w:p w14:paraId="09F6E635" w14:textId="77777777" w:rsidR="00050E78" w:rsidRDefault="00050E78" w:rsidP="00050E78">
      <w:pPr>
        <w:pStyle w:val="SectionBody"/>
        <w:ind w:firstLine="0"/>
        <w:sectPr w:rsidR="00050E78" w:rsidSect="00E0764F">
          <w:type w:val="continuous"/>
          <w:pgSz w:w="12240" w:h="15840" w:code="1"/>
          <w:pgMar w:top="1440" w:right="1440" w:bottom="1440" w:left="1440" w:header="720" w:footer="720" w:gutter="0"/>
          <w:lnNumType w:countBy="1" w:restart="newSection"/>
          <w:cols w:space="720"/>
          <w:titlePg/>
          <w:docGrid w:linePitch="360"/>
        </w:sectPr>
      </w:pPr>
    </w:p>
    <w:p w14:paraId="384FCA94" w14:textId="4F59DA4C" w:rsidR="00050E78" w:rsidRPr="00FB199D" w:rsidRDefault="00050E78" w:rsidP="00FB199D">
      <w:pPr>
        <w:pStyle w:val="ArticleHeading"/>
      </w:pPr>
      <w:r w:rsidRPr="00FB199D">
        <w:t>ARTICLE 24. HOSPITAL SERVICE CORPORATIONS, MEDICAL SERVICE CORPORATIONS, DENTAL SERVICE CORPORATIONS AND HEALTH SERVICE CORPORATIONS.</w:t>
      </w:r>
    </w:p>
    <w:p w14:paraId="41FC19C1" w14:textId="77777777" w:rsidR="0006478B" w:rsidRPr="00FB199D" w:rsidRDefault="00E0764F" w:rsidP="00FB199D">
      <w:pPr>
        <w:suppressLineNumbers/>
        <w:ind w:left="720" w:hanging="720"/>
        <w:jc w:val="both"/>
        <w:outlineLvl w:val="3"/>
        <w:rPr>
          <w:rFonts w:cs="Arial"/>
          <w:b/>
          <w:color w:val="auto"/>
          <w:u w:val="single"/>
        </w:rPr>
      </w:pPr>
      <w:r w:rsidRPr="00FB199D">
        <w:rPr>
          <w:rFonts w:cs="Arial"/>
          <w:b/>
          <w:color w:val="auto"/>
          <w:u w:val="single"/>
        </w:rPr>
        <w:t>§33-24-46. Prohibiting surprise billing of ground emergency medical services by</w:t>
      </w:r>
    </w:p>
    <w:p w14:paraId="5A4F4455" w14:textId="3390C1D0" w:rsidR="00050E78" w:rsidRPr="00FB199D" w:rsidRDefault="00FB199D" w:rsidP="00500D07">
      <w:pPr>
        <w:suppressLineNumbers/>
        <w:ind w:left="720" w:hanging="720"/>
        <w:jc w:val="both"/>
        <w:sectPr w:rsidR="00050E78" w:rsidRPr="00FB199D" w:rsidSect="00E0764F">
          <w:type w:val="continuous"/>
          <w:pgSz w:w="12240" w:h="15840" w:code="1"/>
          <w:pgMar w:top="1440" w:right="1440" w:bottom="1440" w:left="1440" w:header="720" w:footer="720" w:gutter="0"/>
          <w:lnNumType w:countBy="1" w:restart="newSection"/>
          <w:cols w:space="720"/>
          <w:titlePg/>
          <w:docGrid w:linePitch="360"/>
        </w:sectPr>
      </w:pPr>
      <w:r w:rsidRPr="00FB199D">
        <w:rPr>
          <w:rFonts w:cs="Arial"/>
          <w:b/>
          <w:color w:val="auto"/>
        </w:rPr>
        <w:tab/>
      </w:r>
      <w:r w:rsidR="00E0764F" w:rsidRPr="00FB199D">
        <w:rPr>
          <w:rFonts w:cs="Arial"/>
          <w:b/>
          <w:color w:val="auto"/>
          <w:u w:val="single"/>
        </w:rPr>
        <w:t>nonparticipating providers.</w:t>
      </w:r>
    </w:p>
    <w:p w14:paraId="414D6504" w14:textId="276A48D8" w:rsidR="00E0764F" w:rsidRPr="00083E91" w:rsidRDefault="00E0764F" w:rsidP="00E0764F">
      <w:pPr>
        <w:pStyle w:val="SectionBody"/>
        <w:rPr>
          <w:u w:val="single"/>
        </w:rPr>
      </w:pPr>
      <w:r w:rsidRPr="00083E91">
        <w:rPr>
          <w:u w:val="single"/>
        </w:rPr>
        <w:t xml:space="preserve">(a) For a health insurance policy issued by an insurer on or after January 1, 2026: </w:t>
      </w:r>
    </w:p>
    <w:p w14:paraId="5129214B" w14:textId="4B060DD6" w:rsidR="00E0764F" w:rsidRPr="00083E91" w:rsidRDefault="00E0764F" w:rsidP="00E0764F">
      <w:pPr>
        <w:pStyle w:val="SectionBody"/>
        <w:rPr>
          <w:u w:val="single"/>
        </w:rPr>
      </w:pPr>
      <w:r w:rsidRPr="00083E91">
        <w:rPr>
          <w:u w:val="single"/>
        </w:rPr>
        <w:t xml:space="preserve">(1) Payment by an insurer to a nonparticipating emergency medical services agency for covered ambulance services provided under the provisions of §16-4C-1 </w:t>
      </w:r>
      <w:r w:rsidRPr="00083E91">
        <w:rPr>
          <w:i/>
          <w:iCs/>
          <w:u w:val="single"/>
        </w:rPr>
        <w:t>et seq</w:t>
      </w:r>
      <w:r w:rsidRPr="00083E91">
        <w:rPr>
          <w:u w:val="single"/>
        </w:rPr>
        <w:t xml:space="preserve">. of this code, excluding air ambulance services as defined in §16-4C-3(a) of this code, to a covered enrollee in accordance with </w:t>
      </w:r>
      <w:r w:rsidR="00A701E9" w:rsidRPr="0006478B">
        <w:rPr>
          <w:u w:val="single"/>
        </w:rPr>
        <w:t>sub</w:t>
      </w:r>
      <w:r w:rsidR="00A701E9">
        <w:rPr>
          <w:u w:val="single"/>
        </w:rPr>
        <w:t>division</w:t>
      </w:r>
      <w:r w:rsidR="00A701E9" w:rsidRPr="0006478B">
        <w:rPr>
          <w:u w:val="single"/>
        </w:rPr>
        <w:t xml:space="preserve"> (2)</w:t>
      </w:r>
      <w:r w:rsidR="00A701E9">
        <w:rPr>
          <w:u w:val="single"/>
        </w:rPr>
        <w:t>, subsection (a)</w:t>
      </w:r>
      <w:r w:rsidRPr="00083E91">
        <w:rPr>
          <w:u w:val="single"/>
        </w:rPr>
        <w:t xml:space="preserve"> of this section: </w:t>
      </w:r>
    </w:p>
    <w:p w14:paraId="31EF2818" w14:textId="77777777" w:rsidR="00E0764F" w:rsidRPr="00083E91" w:rsidRDefault="00E0764F" w:rsidP="00E0764F">
      <w:pPr>
        <w:pStyle w:val="SectionBody"/>
        <w:rPr>
          <w:u w:val="single"/>
        </w:rPr>
      </w:pPr>
      <w:r w:rsidRPr="00083E91">
        <w:rPr>
          <w:u w:val="single"/>
        </w:rPr>
        <w:t>(A) Shall be considered payment in full for the ambulance service provided, except for any copayment, coinsurance, deductible, and other cost sharing amounts that the insurer requires the covered enrollee to pay; and</w:t>
      </w:r>
    </w:p>
    <w:p w14:paraId="3EE1DF22" w14:textId="77777777" w:rsidR="00E0764F" w:rsidRPr="00083E91" w:rsidRDefault="00E0764F" w:rsidP="00E0764F">
      <w:pPr>
        <w:pStyle w:val="SectionBody"/>
        <w:rPr>
          <w:u w:val="single"/>
        </w:rPr>
      </w:pPr>
      <w:r w:rsidRPr="00083E91">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7A3A00F3" w14:textId="77777777" w:rsidR="00E0764F" w:rsidRPr="00083E91" w:rsidRDefault="00E0764F" w:rsidP="00E0764F">
      <w:pPr>
        <w:pStyle w:val="SectionBody"/>
        <w:rPr>
          <w:u w:val="single"/>
        </w:rPr>
      </w:pPr>
      <w:r w:rsidRPr="00083E91">
        <w:rPr>
          <w:u w:val="single"/>
        </w:rPr>
        <w:t xml:space="preserve">(2) The insurer shall provide direct payment to a non-participating emergency medical services agency for covered ground ambulance services provided to a covered individual: </w:t>
      </w:r>
    </w:p>
    <w:p w14:paraId="1E43762C" w14:textId="77777777" w:rsidR="00E0764F" w:rsidRPr="00083E91" w:rsidRDefault="00E0764F" w:rsidP="00E0764F">
      <w:pPr>
        <w:pStyle w:val="SectionBody"/>
        <w:rPr>
          <w:u w:val="single"/>
        </w:rPr>
      </w:pPr>
      <w:r w:rsidRPr="00083E91">
        <w:rPr>
          <w:u w:val="single"/>
        </w:rPr>
        <w:t xml:space="preserve">(A) At the rate of 400% of the current published rate for ambulance service as established </w:t>
      </w:r>
      <w:r w:rsidRPr="00083E91">
        <w:rPr>
          <w:u w:val="single"/>
        </w:rPr>
        <w:lastRenderedPageBreak/>
        <w:t xml:space="preserve">by the Centers for Medicare and Medicaid Services under Title XVIII of the federal Social Security Act (42 U.S.C. 1395 </w:t>
      </w:r>
      <w:r w:rsidRPr="00083E91">
        <w:rPr>
          <w:i/>
          <w:iCs/>
          <w:u w:val="single"/>
        </w:rPr>
        <w:t>et seq</w:t>
      </w:r>
      <w:r w:rsidRPr="00083E91">
        <w:rPr>
          <w:u w:val="single"/>
        </w:rPr>
        <w:t xml:space="preserve">.) for the same ambulance service provided in the same geographic area; or </w:t>
      </w:r>
    </w:p>
    <w:p w14:paraId="1D192E42" w14:textId="77777777" w:rsidR="00E0764F" w:rsidRPr="00083E91" w:rsidRDefault="00E0764F" w:rsidP="00E0764F">
      <w:pPr>
        <w:pStyle w:val="SectionBody"/>
        <w:rPr>
          <w:u w:val="single"/>
        </w:rPr>
      </w:pPr>
      <w:r w:rsidRPr="00083E91">
        <w:rPr>
          <w:u w:val="single"/>
        </w:rPr>
        <w:t>(B) According to the nonparticipating emergency medical service agency's billed charges; whichever is less.</w:t>
      </w:r>
    </w:p>
    <w:p w14:paraId="6A105D43" w14:textId="77777777" w:rsidR="00E0764F" w:rsidRPr="00083E91" w:rsidRDefault="00E0764F" w:rsidP="00E0764F">
      <w:pPr>
        <w:pStyle w:val="SectionBody"/>
        <w:rPr>
          <w:u w:val="single"/>
        </w:rPr>
      </w:pPr>
      <w:r w:rsidRPr="00083E91">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10D6B187" w14:textId="77777777" w:rsidR="00E0764F" w:rsidRPr="00083E91" w:rsidRDefault="00E0764F" w:rsidP="00E0764F">
      <w:pPr>
        <w:pStyle w:val="SectionBody"/>
        <w:rPr>
          <w:u w:val="single"/>
        </w:rPr>
      </w:pPr>
      <w:r w:rsidRPr="00083E91">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176547E2" w14:textId="77777777" w:rsidR="00E0764F" w:rsidRPr="00083E91" w:rsidRDefault="00E0764F" w:rsidP="00E0764F">
      <w:pPr>
        <w:pStyle w:val="SectionBody"/>
        <w:rPr>
          <w:u w:val="single"/>
        </w:rPr>
      </w:pPr>
      <w:r w:rsidRPr="00083E91">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238379A7" w14:textId="77777777" w:rsidR="00E0764F" w:rsidRPr="00083E91" w:rsidRDefault="00E0764F" w:rsidP="00E0764F">
      <w:pPr>
        <w:pStyle w:val="SectionBody"/>
        <w:rPr>
          <w:u w:val="single"/>
        </w:rPr>
      </w:pPr>
      <w:r w:rsidRPr="00083E91">
        <w:rPr>
          <w:u w:val="single"/>
        </w:rPr>
        <w:t>(A) Another payor or party is responsible for the claim;</w:t>
      </w:r>
    </w:p>
    <w:p w14:paraId="05DEB943" w14:textId="77777777" w:rsidR="00E0764F" w:rsidRPr="00083E91" w:rsidRDefault="00E0764F" w:rsidP="00E0764F">
      <w:pPr>
        <w:pStyle w:val="SectionBody"/>
        <w:rPr>
          <w:u w:val="single"/>
        </w:rPr>
      </w:pPr>
      <w:r w:rsidRPr="00083E91">
        <w:rPr>
          <w:u w:val="single"/>
        </w:rPr>
        <w:t>(B) The insurer is coordinating benefits with another payor;</w:t>
      </w:r>
    </w:p>
    <w:p w14:paraId="4C75FEA7" w14:textId="77777777" w:rsidR="00E0764F" w:rsidRPr="00083E91" w:rsidRDefault="00E0764F" w:rsidP="00E0764F">
      <w:pPr>
        <w:pStyle w:val="SectionBody"/>
        <w:rPr>
          <w:u w:val="single"/>
        </w:rPr>
      </w:pPr>
      <w:r w:rsidRPr="00083E91">
        <w:rPr>
          <w:u w:val="single"/>
        </w:rPr>
        <w:t>(C) The provider has already been paid for the claim;</w:t>
      </w:r>
    </w:p>
    <w:p w14:paraId="65B7392A" w14:textId="77777777" w:rsidR="00E0764F" w:rsidRPr="00083E91" w:rsidRDefault="00E0764F" w:rsidP="00E0764F">
      <w:pPr>
        <w:pStyle w:val="SectionBody"/>
        <w:rPr>
          <w:u w:val="single"/>
        </w:rPr>
      </w:pPr>
      <w:r w:rsidRPr="00083E91">
        <w:rPr>
          <w:u w:val="single"/>
        </w:rPr>
        <w:t>(D) The claim was submitted fraudulently; or</w:t>
      </w:r>
    </w:p>
    <w:p w14:paraId="4118DAB2" w14:textId="77777777" w:rsidR="00E0764F" w:rsidRPr="00083E91" w:rsidRDefault="00E0764F" w:rsidP="00E0764F">
      <w:pPr>
        <w:pStyle w:val="SectionBody"/>
        <w:rPr>
          <w:u w:val="single"/>
        </w:rPr>
      </w:pPr>
      <w:r w:rsidRPr="00083E91">
        <w:rPr>
          <w:u w:val="single"/>
        </w:rPr>
        <w:t>(E) There was a material misrepresentation in the claim.</w:t>
      </w:r>
    </w:p>
    <w:p w14:paraId="718AC1B7" w14:textId="77777777" w:rsidR="00E0764F" w:rsidRPr="00083E91" w:rsidRDefault="00E0764F" w:rsidP="00E0764F">
      <w:pPr>
        <w:pStyle w:val="SectionBody"/>
        <w:rPr>
          <w:u w:val="single"/>
        </w:rPr>
      </w:pPr>
      <w:r w:rsidRPr="00083E91">
        <w:rPr>
          <w:u w:val="single"/>
        </w:rPr>
        <w:t xml:space="preserve">(6) If an insurer denies a claim for ground ambulance services provided to a covered individual by a nonparticipating emergency medical services agency, the insurer shall provide </w:t>
      </w:r>
      <w:r w:rsidRPr="00083E91">
        <w:rPr>
          <w:u w:val="single"/>
        </w:rPr>
        <w:lastRenderedPageBreak/>
        <w:t xml:space="preserve">written notice that: </w:t>
      </w:r>
    </w:p>
    <w:p w14:paraId="73368EA0" w14:textId="77777777" w:rsidR="00E0764F" w:rsidRPr="00083E91" w:rsidRDefault="00E0764F" w:rsidP="00E0764F">
      <w:pPr>
        <w:pStyle w:val="SectionBody"/>
        <w:rPr>
          <w:u w:val="single"/>
        </w:rPr>
      </w:pPr>
      <w:r w:rsidRPr="00083E91">
        <w:rPr>
          <w:u w:val="single"/>
        </w:rPr>
        <w:t xml:space="preserve">(A) Acknowledges the date of the receipt of the claim; and </w:t>
      </w:r>
    </w:p>
    <w:p w14:paraId="0F0A87CA" w14:textId="77777777" w:rsidR="00E0764F" w:rsidRPr="00083E91" w:rsidRDefault="00E0764F" w:rsidP="00E0764F">
      <w:pPr>
        <w:pStyle w:val="SectionBody"/>
        <w:rPr>
          <w:u w:val="single"/>
        </w:rPr>
      </w:pPr>
      <w:r w:rsidRPr="00083E91">
        <w:rPr>
          <w:u w:val="single"/>
        </w:rPr>
        <w:t xml:space="preserve">(B) States that the insurer is declining to pay all or part of the claim and sets forth the specific reason or reasons for declining to pay the claim in full; or </w:t>
      </w:r>
    </w:p>
    <w:p w14:paraId="37DA242B" w14:textId="22080702" w:rsidR="00050E78" w:rsidRPr="00083E91" w:rsidRDefault="00E0764F" w:rsidP="0006478B">
      <w:pPr>
        <w:pStyle w:val="SectionBody"/>
        <w:rPr>
          <w:u w:val="single"/>
        </w:rPr>
      </w:pPr>
      <w:r w:rsidRPr="00083E91">
        <w:rPr>
          <w:u w:val="single"/>
        </w:rPr>
        <w:t>(C) States that additional information is needed to determine whether all or part of the claim is payable and specifically describes the additional information that is needed.</w:t>
      </w:r>
    </w:p>
    <w:p w14:paraId="187623D3" w14:textId="356437ED" w:rsidR="00E0764F" w:rsidRDefault="00E0764F" w:rsidP="00E0764F">
      <w:pPr>
        <w:pStyle w:val="ArticleHeading"/>
        <w:rPr>
          <w:b w:val="0"/>
          <w:bCs/>
          <w:u w:val="single"/>
        </w:rPr>
      </w:pPr>
      <w:r>
        <w:t>ARTICLE 25. HEALTH CARE CORPORATIONS.</w:t>
      </w:r>
    </w:p>
    <w:p w14:paraId="5774B5B7" w14:textId="77777777" w:rsidR="0006478B" w:rsidRPr="00FB199D" w:rsidRDefault="00E0764F" w:rsidP="00FB199D">
      <w:pPr>
        <w:suppressLineNumbers/>
        <w:ind w:left="720" w:hanging="720"/>
        <w:jc w:val="both"/>
        <w:outlineLvl w:val="3"/>
        <w:rPr>
          <w:rFonts w:cs="Arial"/>
          <w:b/>
          <w:color w:val="auto"/>
        </w:rPr>
      </w:pPr>
      <w:r w:rsidRPr="00FB199D">
        <w:rPr>
          <w:rFonts w:cs="Arial"/>
          <w:b/>
          <w:color w:val="auto"/>
        </w:rPr>
        <w:t>§33-25-23. Prohibiting surprise billing of ground emergency medical services by</w:t>
      </w:r>
    </w:p>
    <w:p w14:paraId="7C625386" w14:textId="34319225" w:rsidR="00E0764F" w:rsidRPr="00FB199D" w:rsidRDefault="00E0764F" w:rsidP="008204EF">
      <w:pPr>
        <w:suppressLineNumbers/>
        <w:ind w:left="720" w:hanging="720"/>
        <w:jc w:val="both"/>
        <w:rPr>
          <w:rFonts w:cs="Arial"/>
          <w:b/>
          <w:color w:val="auto"/>
        </w:rPr>
      </w:pPr>
      <w:r w:rsidRPr="00FB199D">
        <w:rPr>
          <w:rFonts w:cs="Arial"/>
          <w:b/>
          <w:color w:val="auto"/>
        </w:rPr>
        <w:t>nonparticipating providers.</w:t>
      </w:r>
    </w:p>
    <w:p w14:paraId="3169AF77" w14:textId="77777777" w:rsidR="0006478B" w:rsidRDefault="0006478B" w:rsidP="00E0764F">
      <w:pPr>
        <w:pStyle w:val="SectionBody"/>
        <w:sectPr w:rsidR="0006478B" w:rsidSect="00E0764F">
          <w:type w:val="continuous"/>
          <w:pgSz w:w="12240" w:h="15840" w:code="1"/>
          <w:pgMar w:top="1440" w:right="1440" w:bottom="1440" w:left="1440" w:header="720" w:footer="720" w:gutter="0"/>
          <w:lnNumType w:countBy="1" w:restart="newSection"/>
          <w:cols w:space="720"/>
          <w:titlePg/>
          <w:docGrid w:linePitch="360"/>
        </w:sectPr>
      </w:pPr>
    </w:p>
    <w:p w14:paraId="008BD07A" w14:textId="4D000FF8" w:rsidR="00E0764F" w:rsidRPr="00083E91" w:rsidRDefault="00E0764F" w:rsidP="00E0764F">
      <w:pPr>
        <w:pStyle w:val="SectionBody"/>
        <w:rPr>
          <w:u w:val="single"/>
        </w:rPr>
      </w:pPr>
      <w:r w:rsidRPr="00083E91">
        <w:rPr>
          <w:u w:val="single"/>
        </w:rPr>
        <w:t xml:space="preserve">(a) For a health insurance policy issued by an insurer on or after January 1, 2026: </w:t>
      </w:r>
    </w:p>
    <w:p w14:paraId="0EC98668" w14:textId="7C1E38E4" w:rsidR="00E0764F" w:rsidRPr="00083E91" w:rsidRDefault="00E0764F" w:rsidP="00E0764F">
      <w:pPr>
        <w:pStyle w:val="SectionBody"/>
        <w:rPr>
          <w:u w:val="single"/>
        </w:rPr>
      </w:pPr>
      <w:r w:rsidRPr="00083E91">
        <w:rPr>
          <w:u w:val="single"/>
        </w:rPr>
        <w:t xml:space="preserve">(1) Payment by an insurer to a nonparticipating emergency medical services agency for covered ambulance services provided under the provisions of §16-4C-1 </w:t>
      </w:r>
      <w:r w:rsidRPr="00083E91">
        <w:rPr>
          <w:i/>
          <w:iCs/>
          <w:u w:val="single"/>
        </w:rPr>
        <w:t>et seq</w:t>
      </w:r>
      <w:r w:rsidRPr="00083E91">
        <w:rPr>
          <w:u w:val="single"/>
        </w:rPr>
        <w:t xml:space="preserve">. of this code, excluding air ambulance services as defined in §16-4C-3(a) of this code, to a covered enrollee in accordance with </w:t>
      </w:r>
      <w:r w:rsidR="00A701E9" w:rsidRPr="0006478B">
        <w:rPr>
          <w:u w:val="single"/>
        </w:rPr>
        <w:t>sub</w:t>
      </w:r>
      <w:r w:rsidR="00A701E9">
        <w:rPr>
          <w:u w:val="single"/>
        </w:rPr>
        <w:t>division</w:t>
      </w:r>
      <w:r w:rsidR="00A701E9" w:rsidRPr="0006478B">
        <w:rPr>
          <w:u w:val="single"/>
        </w:rPr>
        <w:t xml:space="preserve"> (2)</w:t>
      </w:r>
      <w:r w:rsidR="00A701E9">
        <w:rPr>
          <w:u w:val="single"/>
        </w:rPr>
        <w:t>, subsection (a)</w:t>
      </w:r>
      <w:r w:rsidRPr="00083E91">
        <w:rPr>
          <w:u w:val="single"/>
        </w:rPr>
        <w:t xml:space="preserve"> of this section: </w:t>
      </w:r>
    </w:p>
    <w:p w14:paraId="6435EC18" w14:textId="77777777" w:rsidR="00E0764F" w:rsidRPr="00083E91" w:rsidRDefault="00E0764F" w:rsidP="00E0764F">
      <w:pPr>
        <w:pStyle w:val="SectionBody"/>
        <w:rPr>
          <w:u w:val="single"/>
        </w:rPr>
      </w:pPr>
      <w:r w:rsidRPr="00083E91">
        <w:rPr>
          <w:u w:val="single"/>
        </w:rPr>
        <w:t>(A) Shall be considered payment in full for the ambulance service provided, except for any copayment, coinsurance, deductible, and other cost sharing amounts that the insurer requires the covered enrollee to pay; and</w:t>
      </w:r>
    </w:p>
    <w:p w14:paraId="03AF2F6C" w14:textId="77777777" w:rsidR="00E0764F" w:rsidRPr="00083E91" w:rsidRDefault="00E0764F" w:rsidP="00E0764F">
      <w:pPr>
        <w:pStyle w:val="SectionBody"/>
        <w:rPr>
          <w:u w:val="single"/>
        </w:rPr>
      </w:pPr>
      <w:r w:rsidRPr="00083E91">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72BB042B" w14:textId="77777777" w:rsidR="00E0764F" w:rsidRPr="00083E91" w:rsidRDefault="00E0764F" w:rsidP="00E0764F">
      <w:pPr>
        <w:pStyle w:val="SectionBody"/>
        <w:rPr>
          <w:u w:val="single"/>
        </w:rPr>
      </w:pPr>
      <w:r w:rsidRPr="00083E91">
        <w:rPr>
          <w:u w:val="single"/>
        </w:rPr>
        <w:t xml:space="preserve">(2) The insurer shall provide direct payment to a non-participating emergency medical services agency for covered ground ambulance services provided to a covered individual: </w:t>
      </w:r>
    </w:p>
    <w:p w14:paraId="0B9BDFD5" w14:textId="77777777" w:rsidR="00E0764F" w:rsidRPr="00083E91" w:rsidRDefault="00E0764F" w:rsidP="00E0764F">
      <w:pPr>
        <w:pStyle w:val="SectionBody"/>
        <w:rPr>
          <w:u w:val="single"/>
        </w:rPr>
      </w:pPr>
      <w:r w:rsidRPr="00083E91">
        <w:rPr>
          <w:u w:val="single"/>
        </w:rPr>
        <w:t xml:space="preserve">(A) At the rate of 400% of the current published rate for ambulance service as established by the Centers for Medicare and Medicaid Services under Title XVIII of the federal Social Security Act (42 U.S.C. 1395 </w:t>
      </w:r>
      <w:r w:rsidRPr="00083E91">
        <w:rPr>
          <w:i/>
          <w:iCs/>
          <w:u w:val="single"/>
        </w:rPr>
        <w:t>et seq</w:t>
      </w:r>
      <w:r w:rsidRPr="00083E91">
        <w:rPr>
          <w:u w:val="single"/>
        </w:rPr>
        <w:t xml:space="preserve">.) for the same ambulance service provided in the same geographic </w:t>
      </w:r>
      <w:r w:rsidRPr="00083E91">
        <w:rPr>
          <w:u w:val="single"/>
        </w:rPr>
        <w:lastRenderedPageBreak/>
        <w:t xml:space="preserve">area; or </w:t>
      </w:r>
    </w:p>
    <w:p w14:paraId="75E6ABBE" w14:textId="77777777" w:rsidR="00E0764F" w:rsidRPr="00083E91" w:rsidRDefault="00E0764F" w:rsidP="00E0764F">
      <w:pPr>
        <w:pStyle w:val="SectionBody"/>
        <w:rPr>
          <w:u w:val="single"/>
        </w:rPr>
      </w:pPr>
      <w:r w:rsidRPr="00083E91">
        <w:rPr>
          <w:u w:val="single"/>
        </w:rPr>
        <w:t>(B) According to the nonparticipating emergency medical service agency's billed charges; whichever is less.</w:t>
      </w:r>
    </w:p>
    <w:p w14:paraId="2D578F29" w14:textId="77777777" w:rsidR="00E0764F" w:rsidRPr="00083E91" w:rsidRDefault="00E0764F" w:rsidP="00E0764F">
      <w:pPr>
        <w:pStyle w:val="SectionBody"/>
        <w:rPr>
          <w:u w:val="single"/>
        </w:rPr>
      </w:pPr>
      <w:r w:rsidRPr="00083E91">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131BEA8B" w14:textId="77777777" w:rsidR="00E0764F" w:rsidRPr="00083E91" w:rsidRDefault="00E0764F" w:rsidP="00E0764F">
      <w:pPr>
        <w:pStyle w:val="SectionBody"/>
        <w:rPr>
          <w:u w:val="single"/>
        </w:rPr>
      </w:pPr>
      <w:r w:rsidRPr="00083E91">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31019763" w14:textId="77777777" w:rsidR="00E0764F" w:rsidRPr="00083E91" w:rsidRDefault="00E0764F" w:rsidP="00E0764F">
      <w:pPr>
        <w:pStyle w:val="SectionBody"/>
        <w:rPr>
          <w:u w:val="single"/>
        </w:rPr>
      </w:pPr>
      <w:r w:rsidRPr="00083E91">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25196FFB" w14:textId="77777777" w:rsidR="00E0764F" w:rsidRPr="00083E91" w:rsidRDefault="00E0764F" w:rsidP="00E0764F">
      <w:pPr>
        <w:pStyle w:val="SectionBody"/>
        <w:rPr>
          <w:u w:val="single"/>
        </w:rPr>
      </w:pPr>
      <w:r w:rsidRPr="00083E91">
        <w:rPr>
          <w:u w:val="single"/>
        </w:rPr>
        <w:t>(A) Another payor or party is responsible for the claim;</w:t>
      </w:r>
    </w:p>
    <w:p w14:paraId="5BE9C0CE" w14:textId="77777777" w:rsidR="00E0764F" w:rsidRPr="00083E91" w:rsidRDefault="00E0764F" w:rsidP="00E0764F">
      <w:pPr>
        <w:pStyle w:val="SectionBody"/>
        <w:rPr>
          <w:u w:val="single"/>
        </w:rPr>
      </w:pPr>
      <w:r w:rsidRPr="00083E91">
        <w:rPr>
          <w:u w:val="single"/>
        </w:rPr>
        <w:t>(B) The insurer is coordinating benefits with another payor;</w:t>
      </w:r>
    </w:p>
    <w:p w14:paraId="319689C3" w14:textId="77777777" w:rsidR="00E0764F" w:rsidRPr="00083E91" w:rsidRDefault="00E0764F" w:rsidP="00E0764F">
      <w:pPr>
        <w:pStyle w:val="SectionBody"/>
        <w:rPr>
          <w:u w:val="single"/>
        </w:rPr>
      </w:pPr>
      <w:r w:rsidRPr="00083E91">
        <w:rPr>
          <w:u w:val="single"/>
        </w:rPr>
        <w:t>(C) The provider has already been paid for the claim;</w:t>
      </w:r>
    </w:p>
    <w:p w14:paraId="772FB908" w14:textId="77777777" w:rsidR="00E0764F" w:rsidRPr="00083E91" w:rsidRDefault="00E0764F" w:rsidP="00E0764F">
      <w:pPr>
        <w:pStyle w:val="SectionBody"/>
        <w:rPr>
          <w:u w:val="single"/>
        </w:rPr>
      </w:pPr>
      <w:r w:rsidRPr="00083E91">
        <w:rPr>
          <w:u w:val="single"/>
        </w:rPr>
        <w:t>(D) The claim was submitted fraudulently; or</w:t>
      </w:r>
    </w:p>
    <w:p w14:paraId="7CDA54C6" w14:textId="77777777" w:rsidR="00E0764F" w:rsidRPr="00083E91" w:rsidRDefault="00E0764F" w:rsidP="00E0764F">
      <w:pPr>
        <w:pStyle w:val="SectionBody"/>
        <w:rPr>
          <w:u w:val="single"/>
        </w:rPr>
      </w:pPr>
      <w:r w:rsidRPr="00083E91">
        <w:rPr>
          <w:u w:val="single"/>
        </w:rPr>
        <w:t>(E) There was a material misrepresentation in the claim.</w:t>
      </w:r>
    </w:p>
    <w:p w14:paraId="5EF32D48" w14:textId="77777777" w:rsidR="00E0764F" w:rsidRPr="00083E91" w:rsidRDefault="00E0764F" w:rsidP="00E0764F">
      <w:pPr>
        <w:pStyle w:val="SectionBody"/>
        <w:rPr>
          <w:u w:val="single"/>
        </w:rPr>
      </w:pPr>
      <w:r w:rsidRPr="00083E91">
        <w:rPr>
          <w:u w:val="single"/>
        </w:rPr>
        <w:t xml:space="preserve">(6) If an insurer denies a claim for ground ambulance services provided to a covered individual by a nonparticipating emergency medical services agency, the insurer shall provide written notice that: </w:t>
      </w:r>
    </w:p>
    <w:p w14:paraId="321D1F04" w14:textId="77777777" w:rsidR="00E0764F" w:rsidRPr="00083E91" w:rsidRDefault="00E0764F" w:rsidP="00E0764F">
      <w:pPr>
        <w:pStyle w:val="SectionBody"/>
        <w:rPr>
          <w:u w:val="single"/>
        </w:rPr>
      </w:pPr>
      <w:r w:rsidRPr="00083E91">
        <w:rPr>
          <w:u w:val="single"/>
        </w:rPr>
        <w:t xml:space="preserve">(A) Acknowledges the date of the receipt of the claim; and </w:t>
      </w:r>
    </w:p>
    <w:p w14:paraId="223B9999" w14:textId="77777777" w:rsidR="00E0764F" w:rsidRPr="00083E91" w:rsidRDefault="00E0764F" w:rsidP="00E0764F">
      <w:pPr>
        <w:pStyle w:val="SectionBody"/>
        <w:rPr>
          <w:u w:val="single"/>
        </w:rPr>
      </w:pPr>
      <w:r w:rsidRPr="00083E91">
        <w:rPr>
          <w:u w:val="single"/>
        </w:rPr>
        <w:lastRenderedPageBreak/>
        <w:t xml:space="preserve">(B) States that the insurer is declining to pay all or part of the claim and sets forth the specific reason or reasons for declining to pay the claim in full; or </w:t>
      </w:r>
    </w:p>
    <w:p w14:paraId="4F813CCA" w14:textId="5614301E" w:rsidR="00E0764F" w:rsidRPr="00083E91" w:rsidRDefault="00E0764F" w:rsidP="0006478B">
      <w:pPr>
        <w:pStyle w:val="SectionBody"/>
        <w:rPr>
          <w:u w:val="single"/>
        </w:rPr>
      </w:pPr>
      <w:r w:rsidRPr="00083E91">
        <w:rPr>
          <w:u w:val="single"/>
        </w:rPr>
        <w:t>(C) States that additional information is needed to determine whether all or part of the claim is payable and specifically describes the additional information that is needed.</w:t>
      </w:r>
    </w:p>
    <w:p w14:paraId="59F7E763" w14:textId="77777777" w:rsidR="00E0764F" w:rsidRDefault="00E0764F" w:rsidP="00E0764F">
      <w:pPr>
        <w:pStyle w:val="SectionBody"/>
        <w:ind w:firstLine="0"/>
        <w:sectPr w:rsidR="00E0764F" w:rsidSect="00E0764F">
          <w:type w:val="continuous"/>
          <w:pgSz w:w="12240" w:h="15840" w:code="1"/>
          <w:pgMar w:top="1440" w:right="1440" w:bottom="1440" w:left="1440" w:header="720" w:footer="720" w:gutter="0"/>
          <w:lnNumType w:countBy="1" w:restart="newSection"/>
          <w:cols w:space="720"/>
          <w:titlePg/>
          <w:docGrid w:linePitch="360"/>
        </w:sectPr>
      </w:pPr>
    </w:p>
    <w:p w14:paraId="6D4709C0" w14:textId="77777777" w:rsidR="00FB199D" w:rsidRDefault="00E0764F" w:rsidP="005B499C">
      <w:pPr>
        <w:pStyle w:val="ArticleHeading"/>
      </w:pPr>
      <w:r>
        <w:t>ARTICLE 25A. HEALTH MAINTENANCE ORGANIZATION ACT.</w:t>
      </w:r>
    </w:p>
    <w:p w14:paraId="16B41119" w14:textId="1673A329" w:rsidR="00E0764F" w:rsidRPr="00FB199D" w:rsidRDefault="00E0764F" w:rsidP="00FB199D">
      <w:pPr>
        <w:pStyle w:val="SectionHeading"/>
        <w:rPr>
          <w:sz w:val="24"/>
        </w:rPr>
      </w:pPr>
      <w:r w:rsidRPr="00FB199D">
        <w:rPr>
          <w:u w:val="single"/>
        </w:rPr>
        <w:t>§33-25</w:t>
      </w:r>
      <w:r w:rsidR="0006478B" w:rsidRPr="00FB199D">
        <w:rPr>
          <w:u w:val="single"/>
        </w:rPr>
        <w:t>A</w:t>
      </w:r>
      <w:r w:rsidRPr="00FB199D">
        <w:rPr>
          <w:u w:val="single"/>
        </w:rPr>
        <w:t>-3</w:t>
      </w:r>
      <w:r w:rsidR="0006478B" w:rsidRPr="00FB199D">
        <w:rPr>
          <w:u w:val="single"/>
        </w:rPr>
        <w:t>7</w:t>
      </w:r>
      <w:r w:rsidRPr="00FB199D">
        <w:rPr>
          <w:u w:val="single"/>
        </w:rPr>
        <w:t>. Prohibiting surprise billing of ground emergency medical services by nonparticipating provider</w:t>
      </w:r>
      <w:r w:rsidRPr="00FB199D">
        <w:t>s.</w:t>
      </w:r>
    </w:p>
    <w:p w14:paraId="38CAD229" w14:textId="77777777" w:rsidR="00E0764F" w:rsidRDefault="00E0764F" w:rsidP="00E0764F">
      <w:pPr>
        <w:pStyle w:val="SectionBody"/>
        <w:ind w:firstLine="0"/>
        <w:sectPr w:rsidR="00E0764F" w:rsidSect="00E0764F">
          <w:type w:val="continuous"/>
          <w:pgSz w:w="12240" w:h="15840" w:code="1"/>
          <w:pgMar w:top="1440" w:right="1440" w:bottom="1440" w:left="1440" w:header="720" w:footer="720" w:gutter="0"/>
          <w:lnNumType w:countBy="1" w:restart="newSection"/>
          <w:cols w:space="720"/>
          <w:titlePg/>
          <w:docGrid w:linePitch="360"/>
        </w:sectPr>
      </w:pPr>
    </w:p>
    <w:p w14:paraId="52E2FE99" w14:textId="7F31690E" w:rsidR="00E0764F" w:rsidRPr="00083E91" w:rsidRDefault="00E0764F" w:rsidP="00E0764F">
      <w:pPr>
        <w:pStyle w:val="SectionBody"/>
        <w:rPr>
          <w:u w:val="single"/>
        </w:rPr>
      </w:pPr>
      <w:r w:rsidRPr="00083E91">
        <w:rPr>
          <w:u w:val="single"/>
        </w:rPr>
        <w:t xml:space="preserve">(a) For a health insurance policy issued by an insurer on or after January 1, 2026: </w:t>
      </w:r>
    </w:p>
    <w:p w14:paraId="694E0E51" w14:textId="1C47220E" w:rsidR="00E0764F" w:rsidRPr="00083E91" w:rsidRDefault="00E0764F" w:rsidP="00E0764F">
      <w:pPr>
        <w:pStyle w:val="SectionBody"/>
        <w:rPr>
          <w:u w:val="single"/>
        </w:rPr>
      </w:pPr>
      <w:r w:rsidRPr="00083E91">
        <w:rPr>
          <w:u w:val="single"/>
        </w:rPr>
        <w:t xml:space="preserve">(1) Payment by an insurer to a nonparticipating emergency medical services agency for covered ambulance services provided under the provisions of §16-4C-1 </w:t>
      </w:r>
      <w:r w:rsidRPr="00083E91">
        <w:rPr>
          <w:i/>
          <w:iCs/>
          <w:u w:val="single"/>
        </w:rPr>
        <w:t>et seq</w:t>
      </w:r>
      <w:r w:rsidRPr="00083E91">
        <w:rPr>
          <w:u w:val="single"/>
        </w:rPr>
        <w:t xml:space="preserve">. of this code, excluding air ambulance services as defined in §16-4C-3(a) of this code, to a covered enrollee in accordance with </w:t>
      </w:r>
      <w:r w:rsidR="00A701E9" w:rsidRPr="0006478B">
        <w:rPr>
          <w:u w:val="single"/>
        </w:rPr>
        <w:t>sub</w:t>
      </w:r>
      <w:r w:rsidR="00A701E9">
        <w:rPr>
          <w:u w:val="single"/>
        </w:rPr>
        <w:t>division</w:t>
      </w:r>
      <w:r w:rsidR="00A701E9" w:rsidRPr="0006478B">
        <w:rPr>
          <w:u w:val="single"/>
        </w:rPr>
        <w:t xml:space="preserve"> (2)</w:t>
      </w:r>
      <w:r w:rsidR="00A701E9">
        <w:rPr>
          <w:u w:val="single"/>
        </w:rPr>
        <w:t>, subsection (a)</w:t>
      </w:r>
      <w:r w:rsidRPr="00083E91">
        <w:rPr>
          <w:u w:val="single"/>
        </w:rPr>
        <w:t xml:space="preserve"> of this section: </w:t>
      </w:r>
    </w:p>
    <w:p w14:paraId="7288385A" w14:textId="77777777" w:rsidR="00E0764F" w:rsidRPr="00083E91" w:rsidRDefault="00E0764F" w:rsidP="00E0764F">
      <w:pPr>
        <w:pStyle w:val="SectionBody"/>
        <w:rPr>
          <w:u w:val="single"/>
        </w:rPr>
      </w:pPr>
      <w:r w:rsidRPr="00083E91">
        <w:rPr>
          <w:u w:val="single"/>
        </w:rPr>
        <w:t>(A) Shall be considered payment in full for the ambulance service provided, except for any copayment, coinsurance, deductible, and other cost sharing amounts that the insurer requires the covered enrollee to pay; and</w:t>
      </w:r>
    </w:p>
    <w:p w14:paraId="6EE6C95B" w14:textId="77777777" w:rsidR="00E0764F" w:rsidRPr="00083E91" w:rsidRDefault="00E0764F" w:rsidP="00E0764F">
      <w:pPr>
        <w:pStyle w:val="SectionBody"/>
        <w:rPr>
          <w:u w:val="single"/>
        </w:rPr>
      </w:pPr>
      <w:r w:rsidRPr="00083E91">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26C7A138" w14:textId="77777777" w:rsidR="00E0764F" w:rsidRPr="00083E91" w:rsidRDefault="00E0764F" w:rsidP="00E0764F">
      <w:pPr>
        <w:pStyle w:val="SectionBody"/>
        <w:rPr>
          <w:u w:val="single"/>
        </w:rPr>
      </w:pPr>
      <w:r w:rsidRPr="00083E91">
        <w:rPr>
          <w:u w:val="single"/>
        </w:rPr>
        <w:t xml:space="preserve">(2) The insurer shall provide direct payment to a non-participating emergency medical services agency for covered ground ambulance services provided to a covered individual: </w:t>
      </w:r>
    </w:p>
    <w:p w14:paraId="5380B03E" w14:textId="77777777" w:rsidR="00E0764F" w:rsidRPr="00083E91" w:rsidRDefault="00E0764F" w:rsidP="00E0764F">
      <w:pPr>
        <w:pStyle w:val="SectionBody"/>
        <w:rPr>
          <w:u w:val="single"/>
        </w:rPr>
      </w:pPr>
      <w:r w:rsidRPr="00083E91">
        <w:rPr>
          <w:u w:val="single"/>
        </w:rPr>
        <w:t xml:space="preserve">(A) At the rate of 400% of the current published rate for ambulance service as established by the Centers for Medicare and Medicaid Services under Title XVIII of the federal Social Security Act (42 U.S.C. 1395 </w:t>
      </w:r>
      <w:r w:rsidRPr="00083E91">
        <w:rPr>
          <w:i/>
          <w:iCs/>
          <w:u w:val="single"/>
        </w:rPr>
        <w:t>et seq</w:t>
      </w:r>
      <w:r w:rsidRPr="00083E91">
        <w:rPr>
          <w:u w:val="single"/>
        </w:rPr>
        <w:t xml:space="preserve">.) for the same ambulance service provided in the same geographic area; or </w:t>
      </w:r>
    </w:p>
    <w:p w14:paraId="0AF61EA2" w14:textId="77777777" w:rsidR="00E0764F" w:rsidRPr="00083E91" w:rsidRDefault="00E0764F" w:rsidP="00E0764F">
      <w:pPr>
        <w:pStyle w:val="SectionBody"/>
        <w:rPr>
          <w:u w:val="single"/>
        </w:rPr>
      </w:pPr>
      <w:r w:rsidRPr="00083E91">
        <w:rPr>
          <w:u w:val="single"/>
        </w:rPr>
        <w:t xml:space="preserve">(B) According to the nonparticipating emergency medical service agency's billed charges; </w:t>
      </w:r>
      <w:r w:rsidRPr="00083E91">
        <w:rPr>
          <w:u w:val="single"/>
        </w:rPr>
        <w:lastRenderedPageBreak/>
        <w:t>whichever is less.</w:t>
      </w:r>
    </w:p>
    <w:p w14:paraId="1F01D3BE" w14:textId="77777777" w:rsidR="00E0764F" w:rsidRPr="00083E91" w:rsidRDefault="00E0764F" w:rsidP="00E0764F">
      <w:pPr>
        <w:pStyle w:val="SectionBody"/>
        <w:rPr>
          <w:u w:val="single"/>
        </w:rPr>
      </w:pPr>
      <w:r w:rsidRPr="00083E91">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2424DDEB" w14:textId="77777777" w:rsidR="00E0764F" w:rsidRPr="00083E91" w:rsidRDefault="00E0764F" w:rsidP="00E0764F">
      <w:pPr>
        <w:pStyle w:val="SectionBody"/>
        <w:rPr>
          <w:u w:val="single"/>
        </w:rPr>
      </w:pPr>
      <w:r w:rsidRPr="00083E91">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35623532" w14:textId="77777777" w:rsidR="00E0764F" w:rsidRPr="00083E91" w:rsidRDefault="00E0764F" w:rsidP="00E0764F">
      <w:pPr>
        <w:pStyle w:val="SectionBody"/>
        <w:rPr>
          <w:u w:val="single"/>
        </w:rPr>
      </w:pPr>
      <w:r w:rsidRPr="00083E91">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139F9B2E" w14:textId="77777777" w:rsidR="00E0764F" w:rsidRPr="00083E91" w:rsidRDefault="00E0764F" w:rsidP="00E0764F">
      <w:pPr>
        <w:pStyle w:val="SectionBody"/>
        <w:rPr>
          <w:u w:val="single"/>
        </w:rPr>
      </w:pPr>
      <w:r w:rsidRPr="00083E91">
        <w:rPr>
          <w:u w:val="single"/>
        </w:rPr>
        <w:t>(A) Another payor or party is responsible for the claim;</w:t>
      </w:r>
    </w:p>
    <w:p w14:paraId="6D10E948" w14:textId="77777777" w:rsidR="00E0764F" w:rsidRPr="00083E91" w:rsidRDefault="00E0764F" w:rsidP="00E0764F">
      <w:pPr>
        <w:pStyle w:val="SectionBody"/>
        <w:rPr>
          <w:u w:val="single"/>
        </w:rPr>
      </w:pPr>
      <w:r w:rsidRPr="00083E91">
        <w:rPr>
          <w:u w:val="single"/>
        </w:rPr>
        <w:t>(B) The insurer is coordinating benefits with another payor;</w:t>
      </w:r>
    </w:p>
    <w:p w14:paraId="3CD26A7D" w14:textId="77777777" w:rsidR="00E0764F" w:rsidRPr="00083E91" w:rsidRDefault="00E0764F" w:rsidP="00E0764F">
      <w:pPr>
        <w:pStyle w:val="SectionBody"/>
        <w:rPr>
          <w:u w:val="single"/>
        </w:rPr>
      </w:pPr>
      <w:r w:rsidRPr="00083E91">
        <w:rPr>
          <w:u w:val="single"/>
        </w:rPr>
        <w:t>(C) The provider has already been paid for the claim;</w:t>
      </w:r>
    </w:p>
    <w:p w14:paraId="6F4C16A6" w14:textId="77777777" w:rsidR="00E0764F" w:rsidRPr="00083E91" w:rsidRDefault="00E0764F" w:rsidP="00E0764F">
      <w:pPr>
        <w:pStyle w:val="SectionBody"/>
        <w:rPr>
          <w:u w:val="single"/>
        </w:rPr>
      </w:pPr>
      <w:r w:rsidRPr="00083E91">
        <w:rPr>
          <w:u w:val="single"/>
        </w:rPr>
        <w:t>(D) The claim was submitted fraudulently; or</w:t>
      </w:r>
    </w:p>
    <w:p w14:paraId="550DC4F5" w14:textId="77777777" w:rsidR="00E0764F" w:rsidRPr="00083E91" w:rsidRDefault="00E0764F" w:rsidP="00E0764F">
      <w:pPr>
        <w:pStyle w:val="SectionBody"/>
        <w:rPr>
          <w:u w:val="single"/>
        </w:rPr>
      </w:pPr>
      <w:r w:rsidRPr="00083E91">
        <w:rPr>
          <w:u w:val="single"/>
        </w:rPr>
        <w:t>(E) There was a material misrepresentation in the claim.</w:t>
      </w:r>
    </w:p>
    <w:p w14:paraId="0C49BF27" w14:textId="77777777" w:rsidR="00E0764F" w:rsidRPr="00083E91" w:rsidRDefault="00E0764F" w:rsidP="00E0764F">
      <w:pPr>
        <w:pStyle w:val="SectionBody"/>
        <w:rPr>
          <w:u w:val="single"/>
        </w:rPr>
      </w:pPr>
      <w:r w:rsidRPr="00083E91">
        <w:rPr>
          <w:u w:val="single"/>
        </w:rPr>
        <w:t xml:space="preserve">(6) If an insurer denies a claim for ground ambulance services provided to a covered individual by a nonparticipating emergency medical services agency, the insurer shall provide written notice that: </w:t>
      </w:r>
    </w:p>
    <w:p w14:paraId="0436EDF9" w14:textId="77777777" w:rsidR="00E0764F" w:rsidRPr="00083E91" w:rsidRDefault="00E0764F" w:rsidP="00E0764F">
      <w:pPr>
        <w:pStyle w:val="SectionBody"/>
        <w:rPr>
          <w:u w:val="single"/>
        </w:rPr>
      </w:pPr>
      <w:r w:rsidRPr="00083E91">
        <w:rPr>
          <w:u w:val="single"/>
        </w:rPr>
        <w:t xml:space="preserve">(A) Acknowledges the date of the receipt of the claim; and </w:t>
      </w:r>
    </w:p>
    <w:p w14:paraId="4A5422C7" w14:textId="77777777" w:rsidR="00E0764F" w:rsidRPr="00083E91" w:rsidRDefault="00E0764F" w:rsidP="00E0764F">
      <w:pPr>
        <w:pStyle w:val="SectionBody"/>
        <w:rPr>
          <w:u w:val="single"/>
        </w:rPr>
      </w:pPr>
      <w:r w:rsidRPr="00083E91">
        <w:rPr>
          <w:u w:val="single"/>
        </w:rPr>
        <w:t xml:space="preserve">(B) States that the insurer is declining to pay all or part of the claim and sets forth the specific reason or reasons for declining to pay the claim in full; or </w:t>
      </w:r>
    </w:p>
    <w:p w14:paraId="068C9334" w14:textId="18C70469" w:rsidR="00E0764F" w:rsidRPr="00083E91" w:rsidRDefault="00E0764F" w:rsidP="0006478B">
      <w:pPr>
        <w:pStyle w:val="SectionBody"/>
        <w:rPr>
          <w:u w:val="single"/>
        </w:rPr>
      </w:pPr>
      <w:r w:rsidRPr="00083E91">
        <w:rPr>
          <w:u w:val="single"/>
        </w:rPr>
        <w:lastRenderedPageBreak/>
        <w:t>(C) States that additional information is needed to determine whether all or part of the claim is payable and specifically describes the additional information that is needed.</w:t>
      </w:r>
    </w:p>
    <w:p w14:paraId="36A3FE99" w14:textId="77777777" w:rsidR="00C33014" w:rsidRDefault="00C33014" w:rsidP="00CC1F3B">
      <w:pPr>
        <w:pStyle w:val="Note"/>
      </w:pPr>
    </w:p>
    <w:p w14:paraId="4C6B00E8" w14:textId="0F67E4F8" w:rsidR="006865E9" w:rsidRDefault="00CF1DCA" w:rsidP="00CC1F3B">
      <w:pPr>
        <w:pStyle w:val="Note"/>
      </w:pPr>
      <w:r>
        <w:t>NOTE: The</w:t>
      </w:r>
      <w:r w:rsidR="006865E9">
        <w:t xml:space="preserve"> purpose of this bill is to </w:t>
      </w:r>
      <w:r w:rsidR="0006478B" w:rsidRPr="0006478B">
        <w:t>prohibit out-of-network emergency medical services agencies from balance billing a covered enrollee in a health insurance plan for ground ambulance services. The bill establishes the minimum payment to be made by an insurer to an out-of-network emergency medical services agency for ambulance services.  The bill requires payment by the insurer directly to the out-of-network emergency medical services agency and the prompt payment of clean claims.</w:t>
      </w:r>
    </w:p>
    <w:p w14:paraId="400EAF8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076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1208" w14:textId="77777777" w:rsidR="00BF2539" w:rsidRPr="00B844FE" w:rsidRDefault="00BF2539" w:rsidP="00B844FE">
      <w:r>
        <w:separator/>
      </w:r>
    </w:p>
  </w:endnote>
  <w:endnote w:type="continuationSeparator" w:id="0">
    <w:p w14:paraId="53E4A669" w14:textId="77777777" w:rsidR="00BF2539" w:rsidRPr="00B844FE" w:rsidRDefault="00BF25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05712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D3866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B9AE7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353D" w14:textId="77777777" w:rsidR="00BF2539" w:rsidRPr="00B844FE" w:rsidRDefault="00BF2539" w:rsidP="00B844FE">
      <w:r>
        <w:separator/>
      </w:r>
    </w:p>
  </w:footnote>
  <w:footnote w:type="continuationSeparator" w:id="0">
    <w:p w14:paraId="0F57F4D2" w14:textId="77777777" w:rsidR="00BF2539" w:rsidRPr="00B844FE" w:rsidRDefault="00BF25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3BFB" w14:textId="77777777" w:rsidR="002A0269" w:rsidRPr="00B844FE" w:rsidRDefault="006F1BBA">
    <w:pPr>
      <w:pStyle w:val="Header"/>
    </w:pPr>
    <w:sdt>
      <w:sdtPr>
        <w:id w:val="-684364211"/>
        <w:placeholder>
          <w:docPart w:val="FE6C0D91106A4AD7AC99AAAB49EAB59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6C0D91106A4AD7AC99AAAB49EAB59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CD7F" w14:textId="4FB49E7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54BBE">
      <w:rPr>
        <w:sz w:val="22"/>
        <w:szCs w:val="22"/>
      </w:rPr>
      <w:t>SB</w:t>
    </w:r>
    <w:r w:rsidR="00533D2B">
      <w:rPr>
        <w:sz w:val="22"/>
        <w:szCs w:val="22"/>
      </w:rPr>
      <w:t xml:space="preserve"> </w:t>
    </w:r>
    <w:r w:rsidR="004D7226">
      <w:rPr>
        <w:sz w:val="22"/>
        <w:szCs w:val="22"/>
      </w:rPr>
      <w:t>717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54BBE">
          <w:rPr>
            <w:sz w:val="22"/>
            <w:szCs w:val="22"/>
          </w:rPr>
          <w:t>2025R3</w:t>
        </w:r>
        <w:r w:rsidR="00EE0610">
          <w:rPr>
            <w:sz w:val="22"/>
            <w:szCs w:val="22"/>
          </w:rPr>
          <w:t>645</w:t>
        </w:r>
      </w:sdtContent>
    </w:sdt>
  </w:p>
  <w:p w14:paraId="3FD76E2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B63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BE"/>
    <w:rsid w:val="0000526A"/>
    <w:rsid w:val="00050E78"/>
    <w:rsid w:val="00054BBE"/>
    <w:rsid w:val="000573A9"/>
    <w:rsid w:val="0006478B"/>
    <w:rsid w:val="00083E91"/>
    <w:rsid w:val="00085D22"/>
    <w:rsid w:val="00093AB0"/>
    <w:rsid w:val="000C5C77"/>
    <w:rsid w:val="000E3912"/>
    <w:rsid w:val="0010070F"/>
    <w:rsid w:val="0015112E"/>
    <w:rsid w:val="001552E7"/>
    <w:rsid w:val="001566B4"/>
    <w:rsid w:val="001A0F01"/>
    <w:rsid w:val="001A66B7"/>
    <w:rsid w:val="001C279E"/>
    <w:rsid w:val="001D459E"/>
    <w:rsid w:val="001D5A4F"/>
    <w:rsid w:val="00211F02"/>
    <w:rsid w:val="0022348D"/>
    <w:rsid w:val="00255E6D"/>
    <w:rsid w:val="0027011C"/>
    <w:rsid w:val="00274200"/>
    <w:rsid w:val="00275740"/>
    <w:rsid w:val="002A0269"/>
    <w:rsid w:val="002B238B"/>
    <w:rsid w:val="002D17E6"/>
    <w:rsid w:val="002D33BF"/>
    <w:rsid w:val="00303684"/>
    <w:rsid w:val="003143F5"/>
    <w:rsid w:val="00314854"/>
    <w:rsid w:val="0032480A"/>
    <w:rsid w:val="003700F5"/>
    <w:rsid w:val="00372787"/>
    <w:rsid w:val="00377B4A"/>
    <w:rsid w:val="00394191"/>
    <w:rsid w:val="003C51CD"/>
    <w:rsid w:val="003C6034"/>
    <w:rsid w:val="00400B5C"/>
    <w:rsid w:val="004368E0"/>
    <w:rsid w:val="00476FB9"/>
    <w:rsid w:val="004C13DD"/>
    <w:rsid w:val="004D3ABE"/>
    <w:rsid w:val="004D6C5D"/>
    <w:rsid w:val="004D7226"/>
    <w:rsid w:val="004E3441"/>
    <w:rsid w:val="00500579"/>
    <w:rsid w:val="00500D07"/>
    <w:rsid w:val="00523109"/>
    <w:rsid w:val="00533D2B"/>
    <w:rsid w:val="005952DF"/>
    <w:rsid w:val="005A5366"/>
    <w:rsid w:val="005C7950"/>
    <w:rsid w:val="005F0DDB"/>
    <w:rsid w:val="006369EB"/>
    <w:rsid w:val="00637E73"/>
    <w:rsid w:val="006741A1"/>
    <w:rsid w:val="006865E9"/>
    <w:rsid w:val="00686E9A"/>
    <w:rsid w:val="00691F3E"/>
    <w:rsid w:val="00694BFB"/>
    <w:rsid w:val="006A106B"/>
    <w:rsid w:val="006C0287"/>
    <w:rsid w:val="006C523D"/>
    <w:rsid w:val="006D4036"/>
    <w:rsid w:val="006E30DE"/>
    <w:rsid w:val="006F1BBA"/>
    <w:rsid w:val="00703639"/>
    <w:rsid w:val="0072206F"/>
    <w:rsid w:val="00786C3F"/>
    <w:rsid w:val="007A5259"/>
    <w:rsid w:val="007A7081"/>
    <w:rsid w:val="007D418B"/>
    <w:rsid w:val="007F1CF5"/>
    <w:rsid w:val="0080149B"/>
    <w:rsid w:val="008204EF"/>
    <w:rsid w:val="00834EDE"/>
    <w:rsid w:val="00861AD5"/>
    <w:rsid w:val="008736AA"/>
    <w:rsid w:val="00875488"/>
    <w:rsid w:val="008C5ECB"/>
    <w:rsid w:val="008D275D"/>
    <w:rsid w:val="0091716C"/>
    <w:rsid w:val="00946186"/>
    <w:rsid w:val="00980327"/>
    <w:rsid w:val="00986478"/>
    <w:rsid w:val="009B5557"/>
    <w:rsid w:val="009E7E7E"/>
    <w:rsid w:val="009F1067"/>
    <w:rsid w:val="00A01DB3"/>
    <w:rsid w:val="00A17B5E"/>
    <w:rsid w:val="00A31E01"/>
    <w:rsid w:val="00A527AD"/>
    <w:rsid w:val="00A701E9"/>
    <w:rsid w:val="00A718CF"/>
    <w:rsid w:val="00AA069B"/>
    <w:rsid w:val="00AE48A0"/>
    <w:rsid w:val="00AE61BE"/>
    <w:rsid w:val="00B16F25"/>
    <w:rsid w:val="00B24422"/>
    <w:rsid w:val="00B32E1F"/>
    <w:rsid w:val="00B44941"/>
    <w:rsid w:val="00B47E6A"/>
    <w:rsid w:val="00B6061B"/>
    <w:rsid w:val="00B62A8E"/>
    <w:rsid w:val="00B66B81"/>
    <w:rsid w:val="00B71E6F"/>
    <w:rsid w:val="00B80C20"/>
    <w:rsid w:val="00B844FE"/>
    <w:rsid w:val="00B86B4F"/>
    <w:rsid w:val="00BA1F84"/>
    <w:rsid w:val="00BC562B"/>
    <w:rsid w:val="00BE41AA"/>
    <w:rsid w:val="00BF2539"/>
    <w:rsid w:val="00C33014"/>
    <w:rsid w:val="00C33434"/>
    <w:rsid w:val="00C34869"/>
    <w:rsid w:val="00C42EB6"/>
    <w:rsid w:val="00C50219"/>
    <w:rsid w:val="00C62327"/>
    <w:rsid w:val="00C84AC8"/>
    <w:rsid w:val="00C85096"/>
    <w:rsid w:val="00CB20EF"/>
    <w:rsid w:val="00CC1F3B"/>
    <w:rsid w:val="00CD12CB"/>
    <w:rsid w:val="00CD36CF"/>
    <w:rsid w:val="00CF1DCA"/>
    <w:rsid w:val="00D579FC"/>
    <w:rsid w:val="00D765AD"/>
    <w:rsid w:val="00D81C16"/>
    <w:rsid w:val="00D95BF5"/>
    <w:rsid w:val="00DB31AB"/>
    <w:rsid w:val="00DE526B"/>
    <w:rsid w:val="00DF199D"/>
    <w:rsid w:val="00E01542"/>
    <w:rsid w:val="00E041D1"/>
    <w:rsid w:val="00E0764F"/>
    <w:rsid w:val="00E20D62"/>
    <w:rsid w:val="00E24D7D"/>
    <w:rsid w:val="00E25C3B"/>
    <w:rsid w:val="00E365F1"/>
    <w:rsid w:val="00E62F48"/>
    <w:rsid w:val="00E65B60"/>
    <w:rsid w:val="00E831B3"/>
    <w:rsid w:val="00E940EC"/>
    <w:rsid w:val="00E95FBC"/>
    <w:rsid w:val="00EC5E63"/>
    <w:rsid w:val="00EE0610"/>
    <w:rsid w:val="00EE1711"/>
    <w:rsid w:val="00EE70CB"/>
    <w:rsid w:val="00F33035"/>
    <w:rsid w:val="00F41CA2"/>
    <w:rsid w:val="00F443C0"/>
    <w:rsid w:val="00F62EFB"/>
    <w:rsid w:val="00F939A4"/>
    <w:rsid w:val="00FA7B09"/>
    <w:rsid w:val="00FB199D"/>
    <w:rsid w:val="00FD5B51"/>
    <w:rsid w:val="00FE067E"/>
    <w:rsid w:val="00FE208F"/>
    <w:rsid w:val="00FE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138B3"/>
  <w15:chartTrackingRefBased/>
  <w15:docId w15:val="{D60C43A6-55D2-44C1-8C7B-73BFA278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54BB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10FE1BEC949B88EF85AF499EFD5B1"/>
        <w:category>
          <w:name w:val="General"/>
          <w:gallery w:val="placeholder"/>
        </w:category>
        <w:types>
          <w:type w:val="bbPlcHdr"/>
        </w:types>
        <w:behaviors>
          <w:behavior w:val="content"/>
        </w:behaviors>
        <w:guid w:val="{8BB8BB43-3E17-48CD-BB1B-E4C4E5ED9FF1}"/>
      </w:docPartPr>
      <w:docPartBody>
        <w:p w:rsidR="00D47A44" w:rsidRDefault="00D47A44">
          <w:pPr>
            <w:pStyle w:val="2A310FE1BEC949B88EF85AF499EFD5B1"/>
          </w:pPr>
          <w:r w:rsidRPr="00B844FE">
            <w:t>Prefix Text</w:t>
          </w:r>
        </w:p>
      </w:docPartBody>
    </w:docPart>
    <w:docPart>
      <w:docPartPr>
        <w:name w:val="FE6C0D91106A4AD7AC99AAAB49EAB59D"/>
        <w:category>
          <w:name w:val="General"/>
          <w:gallery w:val="placeholder"/>
        </w:category>
        <w:types>
          <w:type w:val="bbPlcHdr"/>
        </w:types>
        <w:behaviors>
          <w:behavior w:val="content"/>
        </w:behaviors>
        <w:guid w:val="{A1652323-0F11-48C5-B2F7-14EE1DBBB233}"/>
      </w:docPartPr>
      <w:docPartBody>
        <w:p w:rsidR="00D47A44" w:rsidRDefault="00D47A44">
          <w:pPr>
            <w:pStyle w:val="FE6C0D91106A4AD7AC99AAAB49EAB59D"/>
          </w:pPr>
          <w:r w:rsidRPr="00B844FE">
            <w:t>[Type here]</w:t>
          </w:r>
        </w:p>
      </w:docPartBody>
    </w:docPart>
    <w:docPart>
      <w:docPartPr>
        <w:name w:val="BE66F7A066CD43C68F9063236167B946"/>
        <w:category>
          <w:name w:val="General"/>
          <w:gallery w:val="placeholder"/>
        </w:category>
        <w:types>
          <w:type w:val="bbPlcHdr"/>
        </w:types>
        <w:behaviors>
          <w:behavior w:val="content"/>
        </w:behaviors>
        <w:guid w:val="{18BFB25E-75BD-4255-A70A-9A224EE88C0F}"/>
      </w:docPartPr>
      <w:docPartBody>
        <w:p w:rsidR="00D47A44" w:rsidRDefault="00D47A44">
          <w:pPr>
            <w:pStyle w:val="BE66F7A066CD43C68F9063236167B946"/>
          </w:pPr>
          <w:r w:rsidRPr="00B844FE">
            <w:t>Number</w:t>
          </w:r>
        </w:p>
      </w:docPartBody>
    </w:docPart>
    <w:docPart>
      <w:docPartPr>
        <w:name w:val="6C21E363B89B4BE5AFDFBE61B827F7DC"/>
        <w:category>
          <w:name w:val="General"/>
          <w:gallery w:val="placeholder"/>
        </w:category>
        <w:types>
          <w:type w:val="bbPlcHdr"/>
        </w:types>
        <w:behaviors>
          <w:behavior w:val="content"/>
        </w:behaviors>
        <w:guid w:val="{20A27C0E-EB0A-41BB-86F3-159DFF237726}"/>
      </w:docPartPr>
      <w:docPartBody>
        <w:p w:rsidR="00D47A44" w:rsidRDefault="00D47A44">
          <w:pPr>
            <w:pStyle w:val="6C21E363B89B4BE5AFDFBE61B827F7DC"/>
          </w:pPr>
          <w:r w:rsidRPr="00B844FE">
            <w:t>Enter Sponsors Here</w:t>
          </w:r>
        </w:p>
      </w:docPartBody>
    </w:docPart>
    <w:docPart>
      <w:docPartPr>
        <w:name w:val="AFF86A0EF8814358902355024CFB6A83"/>
        <w:category>
          <w:name w:val="General"/>
          <w:gallery w:val="placeholder"/>
        </w:category>
        <w:types>
          <w:type w:val="bbPlcHdr"/>
        </w:types>
        <w:behaviors>
          <w:behavior w:val="content"/>
        </w:behaviors>
        <w:guid w:val="{B852AEB1-A53A-44F5-A39E-9FDA93CAABBA}"/>
      </w:docPartPr>
      <w:docPartBody>
        <w:p w:rsidR="00D47A44" w:rsidRDefault="00D47A44">
          <w:pPr>
            <w:pStyle w:val="AFF86A0EF8814358902355024CFB6A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38"/>
    <w:rsid w:val="001A0F01"/>
    <w:rsid w:val="001D5A4F"/>
    <w:rsid w:val="002D33BF"/>
    <w:rsid w:val="003700F5"/>
    <w:rsid w:val="00523109"/>
    <w:rsid w:val="005F0DDB"/>
    <w:rsid w:val="006741A1"/>
    <w:rsid w:val="00703639"/>
    <w:rsid w:val="00786C3F"/>
    <w:rsid w:val="0080149B"/>
    <w:rsid w:val="00926338"/>
    <w:rsid w:val="00B32E1F"/>
    <w:rsid w:val="00B6061B"/>
    <w:rsid w:val="00BE41AA"/>
    <w:rsid w:val="00D47A44"/>
    <w:rsid w:val="00D95BF5"/>
    <w:rsid w:val="00E20D62"/>
    <w:rsid w:val="00E940EC"/>
    <w:rsid w:val="00EE1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310FE1BEC949B88EF85AF499EFD5B1">
    <w:name w:val="2A310FE1BEC949B88EF85AF499EFD5B1"/>
  </w:style>
  <w:style w:type="paragraph" w:customStyle="1" w:styleId="FE6C0D91106A4AD7AC99AAAB49EAB59D">
    <w:name w:val="FE6C0D91106A4AD7AC99AAAB49EAB59D"/>
  </w:style>
  <w:style w:type="paragraph" w:customStyle="1" w:styleId="BE66F7A066CD43C68F9063236167B946">
    <w:name w:val="BE66F7A066CD43C68F9063236167B946"/>
  </w:style>
  <w:style w:type="paragraph" w:customStyle="1" w:styleId="6C21E363B89B4BE5AFDFBE61B827F7DC">
    <w:name w:val="6C21E363B89B4BE5AFDFBE61B827F7DC"/>
  </w:style>
  <w:style w:type="character" w:styleId="PlaceholderText">
    <w:name w:val="Placeholder Text"/>
    <w:basedOn w:val="DefaultParagraphFont"/>
    <w:uiPriority w:val="99"/>
    <w:semiHidden/>
    <w:rPr>
      <w:color w:val="808080"/>
    </w:rPr>
  </w:style>
  <w:style w:type="paragraph" w:customStyle="1" w:styleId="AFF86A0EF8814358902355024CFB6A83">
    <w:name w:val="AFF86A0EF8814358902355024CFB6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12</Pages>
  <Words>2866</Words>
  <Characters>17460</Characters>
  <Application>Microsoft Office Word</Application>
  <DocSecurity>0</DocSecurity>
  <Lines>1455</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9</cp:revision>
  <dcterms:created xsi:type="dcterms:W3CDTF">2025-03-04T14:07:00Z</dcterms:created>
  <dcterms:modified xsi:type="dcterms:W3CDTF">2025-03-05T20:02:00Z</dcterms:modified>
</cp:coreProperties>
</file>